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A9D" w:rsidRDefault="00141426" w:rsidP="00520C93">
      <w:pPr>
        <w:jc w:val="center"/>
        <w:rPr>
          <w:bCs/>
          <w:sz w:val="22"/>
        </w:rPr>
      </w:pPr>
      <w:r>
        <w:rPr>
          <w:bCs/>
          <w:noProof/>
          <w:sz w:val="22"/>
        </w:rPr>
        <w:pict>
          <v:shapetype id="_x0000_t202" coordsize="21600,21600" o:spt="202" path="m,l,21600r21600,l21600,xe">
            <v:stroke joinstyle="miter"/>
            <v:path gradientshapeok="t" o:connecttype="rect"/>
          </v:shapetype>
          <v:shape id="_x0000_s1026" type="#_x0000_t202" style="position:absolute;left:0;text-align:left;margin-left:380.9pt;margin-top:-47.7pt;width:122.5pt;height:56.4pt;z-index:251658240;mso-wrap-style:none" stroked="f">
            <v:textbox style="mso-next-textbox:#_x0000_s1026;mso-fit-shape-to-text:t">
              <w:txbxContent>
                <w:p w:rsidR="00243613" w:rsidRDefault="00243613" w:rsidP="00543A9D">
                  <w:r w:rsidRPr="00D72348">
                    <w:object w:dxaOrig="28800" w:dyaOrig="16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53.25pt" o:ole="">
                        <v:imagedata r:id="rId8" o:title=""/>
                      </v:shape>
                      <o:OLEObject Type="Embed" ProgID="AcroExch.Document.DC" ShapeID="_x0000_i1025" DrawAspect="Content" ObjectID="_1756551825" r:id="rId9"/>
                    </w:object>
                  </w:r>
                </w:p>
              </w:txbxContent>
            </v:textbox>
          </v:shape>
        </w:pict>
      </w:r>
    </w:p>
    <w:p w:rsidR="00386E89" w:rsidRDefault="00386E89" w:rsidP="00386E89">
      <w:pPr>
        <w:jc w:val="center"/>
        <w:rPr>
          <w:sz w:val="20"/>
        </w:rPr>
      </w:pPr>
      <w:r>
        <w:t xml:space="preserve">УПРАВЛЕНИЕ ОБРАЗОВАНИЯ АДМИНИСТРАЦИИ ГОРОДА ВОЛОГДЫ </w:t>
      </w:r>
    </w:p>
    <w:p w:rsidR="00386E89" w:rsidRDefault="00386E89" w:rsidP="00386E89">
      <w:pPr>
        <w:jc w:val="center"/>
      </w:pPr>
      <w:r>
        <w:t>МУНИЦИПАЛЬНОЕ УЧРЕЖДЕНИЕ ДОПОЛНИТЕЛЬНОГО ОБРАЗОВАНИЯ</w:t>
      </w:r>
    </w:p>
    <w:p w:rsidR="00386E89" w:rsidRDefault="00386E89" w:rsidP="00386E89">
      <w:pPr>
        <w:jc w:val="center"/>
        <w:rPr>
          <w:lang w:val="en-US"/>
        </w:rPr>
      </w:pPr>
      <w:r>
        <w:t>«ДЕТСКО-ЮНОШЕСКИЙ ЦЕНТР «ЕДИНСТВО»</w:t>
      </w:r>
    </w:p>
    <w:p w:rsidR="00386E89" w:rsidRDefault="00386E89" w:rsidP="00386E89">
      <w:pPr>
        <w:rPr>
          <w:lang w:val="en-US"/>
        </w:rPr>
      </w:pPr>
    </w:p>
    <w:p w:rsidR="00386E89" w:rsidRDefault="00386E89" w:rsidP="00386E89">
      <w:pPr>
        <w:rPr>
          <w:lang w:val="en-US"/>
        </w:rPr>
      </w:pPr>
    </w:p>
    <w:tbl>
      <w:tblPr>
        <w:tblpPr w:leftFromText="180" w:rightFromText="180" w:bottomFromText="200" w:vertAnchor="text" w:horzAnchor="margin" w:tblpY="7"/>
        <w:tblW w:w="0" w:type="auto"/>
        <w:tblLook w:val="04A0"/>
      </w:tblPr>
      <w:tblGrid>
        <w:gridCol w:w="4928"/>
        <w:gridCol w:w="4643"/>
      </w:tblGrid>
      <w:tr w:rsidR="00386E89" w:rsidTr="00386E89">
        <w:trPr>
          <w:trHeight w:val="1833"/>
        </w:trPr>
        <w:tc>
          <w:tcPr>
            <w:tcW w:w="4928" w:type="dxa"/>
          </w:tcPr>
          <w:p w:rsidR="00386E89" w:rsidRDefault="00386E89">
            <w:pPr>
              <w:pStyle w:val="22"/>
              <w:shd w:val="clear" w:color="auto" w:fill="auto"/>
              <w:spacing w:line="254" w:lineRule="exact"/>
              <w:jc w:val="both"/>
            </w:pPr>
            <w:r>
              <w:t xml:space="preserve">Рассмотрено на педагогическом совете </w:t>
            </w:r>
          </w:p>
          <w:p w:rsidR="00386E89" w:rsidRDefault="00386E89">
            <w:pPr>
              <w:pStyle w:val="22"/>
              <w:shd w:val="clear" w:color="auto" w:fill="auto"/>
              <w:spacing w:line="254" w:lineRule="exact"/>
              <w:jc w:val="both"/>
            </w:pPr>
            <w:r>
              <w:t>МУ ДО «ДЮЦ «Единство»</w:t>
            </w:r>
          </w:p>
          <w:p w:rsidR="00386E89" w:rsidRDefault="00386E89">
            <w:pPr>
              <w:pStyle w:val="22"/>
              <w:shd w:val="clear" w:color="auto" w:fill="auto"/>
              <w:spacing w:line="254" w:lineRule="exact"/>
              <w:jc w:val="both"/>
            </w:pPr>
            <w:r>
              <w:t>Протокол № 4 от 31 мая 2023 г.</w:t>
            </w:r>
          </w:p>
          <w:p w:rsidR="00386E89" w:rsidRDefault="00386E89">
            <w:pPr>
              <w:spacing w:line="276" w:lineRule="auto"/>
              <w:rPr>
                <w:sz w:val="2"/>
                <w:szCs w:val="2"/>
                <w:lang w:eastAsia="en-US"/>
              </w:rPr>
            </w:pPr>
          </w:p>
        </w:tc>
        <w:tc>
          <w:tcPr>
            <w:tcW w:w="4643" w:type="dxa"/>
          </w:tcPr>
          <w:p w:rsidR="00386E89" w:rsidRDefault="00386E89">
            <w:pPr>
              <w:pStyle w:val="22"/>
              <w:shd w:val="clear" w:color="auto" w:fill="auto"/>
              <w:rPr>
                <w:lang w:eastAsia="en-US"/>
              </w:rPr>
            </w:pPr>
            <w:r>
              <w:t>УТВЕРЖДАЮ</w:t>
            </w:r>
          </w:p>
          <w:p w:rsidR="00386E89" w:rsidRDefault="00386E89">
            <w:pPr>
              <w:pStyle w:val="22"/>
              <w:shd w:val="clear" w:color="auto" w:fill="auto"/>
            </w:pPr>
            <w:r>
              <w:t>Директор МУ ДО «ДЮЦ «Единство»</w:t>
            </w:r>
          </w:p>
          <w:p w:rsidR="00386E89" w:rsidRDefault="00386E89">
            <w:pPr>
              <w:spacing w:line="276" w:lineRule="auto"/>
              <w:rPr>
                <w:noProof/>
                <w:sz w:val="10"/>
                <w:szCs w:val="10"/>
                <w:lang w:eastAsia="en-US"/>
              </w:rPr>
            </w:pPr>
            <w:r>
              <w:rPr>
                <w:noProof/>
              </w:rPr>
              <w:drawing>
                <wp:anchor distT="0" distB="0" distL="63500" distR="63500" simplePos="0" relativeHeight="251660288" behindDoc="1" locked="0" layoutInCell="1" allowOverlap="1">
                  <wp:simplePos x="0" y="0"/>
                  <wp:positionH relativeFrom="page">
                    <wp:posOffset>149225</wp:posOffset>
                  </wp:positionH>
                  <wp:positionV relativeFrom="page">
                    <wp:posOffset>469900</wp:posOffset>
                  </wp:positionV>
                  <wp:extent cx="1589405" cy="1325880"/>
                  <wp:effectExtent l="0" t="0" r="0" b="0"/>
                  <wp:wrapNone/>
                  <wp:docPr id="443823848"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9405" cy="1325880"/>
                          </a:xfrm>
                          <a:prstGeom prst="rect">
                            <a:avLst/>
                          </a:prstGeom>
                          <a:noFill/>
                        </pic:spPr>
                      </pic:pic>
                    </a:graphicData>
                  </a:graphic>
                </wp:anchor>
              </w:drawing>
            </w:r>
            <w:r>
              <w:rPr>
                <w:lang w:eastAsia="en-US"/>
              </w:rPr>
              <w:t xml:space="preserve">                                           Н.В. Шадрина</w:t>
            </w:r>
          </w:p>
          <w:p w:rsidR="00386E89" w:rsidRDefault="00141426">
            <w:pPr>
              <w:spacing w:line="276" w:lineRule="auto"/>
              <w:rPr>
                <w:noProof/>
                <w:sz w:val="2"/>
                <w:szCs w:val="2"/>
                <w:lang w:eastAsia="en-US"/>
              </w:rPr>
            </w:pPr>
            <w:r w:rsidRPr="00141426">
              <w:rPr>
                <w:sz w:val="20"/>
                <w:szCs w:val="20"/>
                <w:lang w:eastAsia="en-US"/>
              </w:rPr>
              <w:pict>
                <v:shape id="Надпись 1" o:spid="_x0000_s1030" type="#_x0000_t202" style="position:absolute;margin-left:47.8pt;margin-top:3.55pt;width:124.5pt;height:21.75pt;z-index:251661312;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" stroked="f">
                  <v:fill opacity="0"/>
                  <v:textbox>
                    <w:txbxContent>
                      <w:p w:rsidR="00386E89" w:rsidRDefault="00386E89" w:rsidP="00386E89">
                        <w:pPr>
                          <w:rPr>
                            <w:noProof/>
                          </w:rPr>
                        </w:pPr>
                        <w:r>
                          <w:rPr>
                            <w:noProof/>
                          </w:rPr>
                          <w:t>86        31 мая 2023 года</w:t>
                        </w:r>
                      </w:p>
                    </w:txbxContent>
                  </v:textbox>
                </v:shape>
              </w:pict>
            </w:r>
          </w:p>
          <w:p w:rsidR="00386E89" w:rsidRDefault="00386E89">
            <w:pPr>
              <w:spacing w:line="276" w:lineRule="auto"/>
              <w:rPr>
                <w:sz w:val="2"/>
                <w:szCs w:val="2"/>
                <w:lang w:eastAsia="en-US"/>
              </w:rPr>
            </w:pPr>
          </w:p>
          <w:p w:rsidR="00386E89" w:rsidRDefault="00386E89">
            <w:pPr>
              <w:spacing w:line="276" w:lineRule="auto"/>
              <w:rPr>
                <w:sz w:val="2"/>
                <w:szCs w:val="2"/>
                <w:lang w:eastAsia="en-US"/>
              </w:rPr>
            </w:pPr>
          </w:p>
          <w:p w:rsidR="00386E89" w:rsidRDefault="00386E89">
            <w:pPr>
              <w:spacing w:line="276" w:lineRule="auto"/>
              <w:rPr>
                <w:sz w:val="2"/>
                <w:szCs w:val="2"/>
                <w:lang w:eastAsia="en-US"/>
              </w:rPr>
            </w:pPr>
          </w:p>
        </w:tc>
      </w:tr>
    </w:tbl>
    <w:p w:rsidR="0020155E" w:rsidRDefault="0020155E" w:rsidP="00AE3D83">
      <w:pPr>
        <w:pStyle w:val="a3"/>
        <w:jc w:val="both"/>
        <w:rPr>
          <w:rFonts w:ascii="Times New Roman" w:hAnsi="Times New Roman"/>
          <w:noProof/>
          <w:szCs w:val="24"/>
          <w:lang w:eastAsia="ru-RU"/>
        </w:rPr>
      </w:pPr>
    </w:p>
    <w:p w:rsidR="0029099D" w:rsidRDefault="0029099D" w:rsidP="008C000F">
      <w:pPr>
        <w:pStyle w:val="a3"/>
        <w:jc w:val="center"/>
        <w:rPr>
          <w:rFonts w:ascii="Times New Roman" w:hAnsi="Times New Roman"/>
          <w:noProof/>
          <w:szCs w:val="24"/>
          <w:lang w:eastAsia="ru-RU"/>
        </w:rPr>
      </w:pPr>
    </w:p>
    <w:p w:rsidR="0029099D" w:rsidRDefault="0029099D" w:rsidP="008C000F">
      <w:pPr>
        <w:pStyle w:val="a3"/>
        <w:jc w:val="center"/>
        <w:rPr>
          <w:rFonts w:ascii="Times New Roman" w:hAnsi="Times New Roman"/>
          <w:noProof/>
          <w:szCs w:val="24"/>
          <w:lang w:eastAsia="ru-RU"/>
        </w:rPr>
      </w:pPr>
    </w:p>
    <w:p w:rsidR="0029099D" w:rsidRDefault="0029099D" w:rsidP="008C000F">
      <w:pPr>
        <w:pStyle w:val="a3"/>
        <w:jc w:val="center"/>
        <w:rPr>
          <w:rFonts w:ascii="Times New Roman" w:hAnsi="Times New Roman"/>
          <w:noProof/>
          <w:szCs w:val="24"/>
          <w:lang w:eastAsia="ru-RU"/>
        </w:rPr>
      </w:pPr>
    </w:p>
    <w:p w:rsidR="008C000F" w:rsidRPr="001D242A" w:rsidRDefault="008C000F" w:rsidP="008C000F">
      <w:pPr>
        <w:pStyle w:val="a3"/>
        <w:jc w:val="center"/>
        <w:rPr>
          <w:rFonts w:ascii="Times New Roman" w:hAnsi="Times New Roman"/>
          <w:b/>
          <w:szCs w:val="24"/>
        </w:rPr>
      </w:pPr>
      <w:r w:rsidRPr="001D242A">
        <w:rPr>
          <w:rFonts w:ascii="Times New Roman" w:hAnsi="Times New Roman"/>
          <w:b/>
          <w:sz w:val="28"/>
        </w:rPr>
        <w:t>Дополнительная общеобразовательная общеразвивающая программа естественнонаучной направленности</w:t>
      </w:r>
    </w:p>
    <w:p w:rsidR="008C000F" w:rsidRPr="00214A76" w:rsidRDefault="008C000F" w:rsidP="008C000F">
      <w:pPr>
        <w:jc w:val="center"/>
        <w:rPr>
          <w:b/>
          <w:sz w:val="36"/>
        </w:rPr>
      </w:pPr>
    </w:p>
    <w:p w:rsidR="008C000F" w:rsidRDefault="008C000F" w:rsidP="008C000F"/>
    <w:p w:rsidR="008C000F" w:rsidRPr="00484595" w:rsidRDefault="00484595" w:rsidP="00484595">
      <w:pPr>
        <w:jc w:val="center"/>
        <w:rPr>
          <w:b/>
          <w:sz w:val="72"/>
        </w:rPr>
      </w:pPr>
      <w:r>
        <w:rPr>
          <w:b/>
          <w:sz w:val="72"/>
        </w:rPr>
        <w:t>Математика в задачах</w:t>
      </w:r>
    </w:p>
    <w:p w:rsidR="008C000F" w:rsidRDefault="00DD296F" w:rsidP="008C000F">
      <w:pPr>
        <w:jc w:val="center"/>
      </w:pPr>
      <w:r>
        <w:rPr>
          <w:sz w:val="28"/>
        </w:rPr>
        <w:t>Углублённый уровень</w:t>
      </w:r>
    </w:p>
    <w:p w:rsidR="008C000F" w:rsidRDefault="008C000F" w:rsidP="008C000F"/>
    <w:p w:rsidR="008C000F" w:rsidRDefault="008C000F" w:rsidP="008C000F"/>
    <w:p w:rsidR="008C000F" w:rsidRDefault="008C000F" w:rsidP="008C000F"/>
    <w:p w:rsidR="008C000F" w:rsidRDefault="008C000F" w:rsidP="008C000F"/>
    <w:tbl>
      <w:tblPr>
        <w:tblW w:w="0" w:type="auto"/>
        <w:tblLook w:val="04A0"/>
      </w:tblPr>
      <w:tblGrid>
        <w:gridCol w:w="4503"/>
        <w:gridCol w:w="5068"/>
      </w:tblGrid>
      <w:tr w:rsidR="008C000F" w:rsidTr="00165C76">
        <w:tc>
          <w:tcPr>
            <w:tcW w:w="4503" w:type="dxa"/>
          </w:tcPr>
          <w:p w:rsidR="008C000F" w:rsidRPr="0044543A" w:rsidRDefault="008C000F" w:rsidP="00165C76">
            <w:pPr>
              <w:rPr>
                <w:sz w:val="28"/>
              </w:rPr>
            </w:pPr>
            <w:r>
              <w:rPr>
                <w:sz w:val="28"/>
              </w:rPr>
              <w:t xml:space="preserve">Возраст </w:t>
            </w:r>
            <w:r w:rsidR="00FE74CC">
              <w:rPr>
                <w:sz w:val="28"/>
              </w:rPr>
              <w:t>обучающихся</w:t>
            </w:r>
            <w:r w:rsidR="00484595">
              <w:rPr>
                <w:sz w:val="28"/>
              </w:rPr>
              <w:t>: 13</w:t>
            </w:r>
            <w:r w:rsidR="005131FE">
              <w:rPr>
                <w:sz w:val="28"/>
              </w:rPr>
              <w:t>-1</w:t>
            </w:r>
            <w:r w:rsidR="00484595">
              <w:rPr>
                <w:sz w:val="28"/>
              </w:rPr>
              <w:t>8</w:t>
            </w:r>
            <w:r w:rsidRPr="0044543A">
              <w:rPr>
                <w:sz w:val="28"/>
              </w:rPr>
              <w:t xml:space="preserve"> лет </w:t>
            </w:r>
          </w:p>
          <w:p w:rsidR="008C000F" w:rsidRDefault="008C000F" w:rsidP="00165C76">
            <w:r w:rsidRPr="0044543A">
              <w:rPr>
                <w:sz w:val="28"/>
              </w:rPr>
              <w:t>Срок реализации: 9 месяцев</w:t>
            </w:r>
          </w:p>
        </w:tc>
        <w:tc>
          <w:tcPr>
            <w:tcW w:w="5068" w:type="dxa"/>
          </w:tcPr>
          <w:p w:rsidR="008C000F" w:rsidRDefault="008C000F" w:rsidP="00165C76">
            <w:pPr>
              <w:rPr>
                <w:sz w:val="28"/>
              </w:rPr>
            </w:pPr>
            <w:r w:rsidRPr="0044543A">
              <w:rPr>
                <w:sz w:val="28"/>
              </w:rPr>
              <w:t xml:space="preserve">Автор-составитель: </w:t>
            </w:r>
          </w:p>
          <w:p w:rsidR="008C000F" w:rsidRPr="0044543A" w:rsidRDefault="008C000F" w:rsidP="00165C76">
            <w:pPr>
              <w:rPr>
                <w:sz w:val="28"/>
              </w:rPr>
            </w:pPr>
            <w:r>
              <w:rPr>
                <w:sz w:val="28"/>
              </w:rPr>
              <w:t>Корнякова Юлия Анатольевна</w:t>
            </w:r>
            <w:r w:rsidRPr="0044543A">
              <w:rPr>
                <w:sz w:val="28"/>
              </w:rPr>
              <w:t>,</w:t>
            </w:r>
          </w:p>
          <w:p w:rsidR="008C000F" w:rsidRPr="0044543A" w:rsidRDefault="001C3CBE" w:rsidP="00165C76">
            <w:pPr>
              <w:rPr>
                <w:sz w:val="28"/>
              </w:rPr>
            </w:pPr>
            <w:r w:rsidRPr="0044543A">
              <w:rPr>
                <w:sz w:val="28"/>
              </w:rPr>
              <w:t>П</w:t>
            </w:r>
            <w:r w:rsidR="008C000F" w:rsidRPr="0044543A">
              <w:rPr>
                <w:sz w:val="28"/>
              </w:rPr>
              <w:t>едагог</w:t>
            </w:r>
            <w:r>
              <w:rPr>
                <w:sz w:val="28"/>
              </w:rPr>
              <w:t xml:space="preserve"> </w:t>
            </w:r>
            <w:r w:rsidR="008C000F" w:rsidRPr="0044543A">
              <w:rPr>
                <w:sz w:val="28"/>
              </w:rPr>
              <w:t>дополнительного образования</w:t>
            </w:r>
            <w:r>
              <w:rPr>
                <w:sz w:val="28"/>
              </w:rPr>
              <w:t xml:space="preserve"> </w:t>
            </w:r>
            <w:r w:rsidR="008C000F" w:rsidRPr="0044543A">
              <w:rPr>
                <w:sz w:val="28"/>
              </w:rPr>
              <w:t xml:space="preserve">МУ ДО </w:t>
            </w:r>
            <w:r w:rsidR="0092135C">
              <w:rPr>
                <w:sz w:val="28"/>
              </w:rPr>
              <w:t>«</w:t>
            </w:r>
            <w:r w:rsidR="008C000F" w:rsidRPr="0044543A">
              <w:rPr>
                <w:sz w:val="28"/>
              </w:rPr>
              <w:t>ДЮЦ «Единство»</w:t>
            </w:r>
          </w:p>
          <w:p w:rsidR="008C000F" w:rsidRDefault="008C000F" w:rsidP="00165C76"/>
        </w:tc>
      </w:tr>
    </w:tbl>
    <w:p w:rsidR="008C000F" w:rsidRDefault="008C000F" w:rsidP="008C000F"/>
    <w:p w:rsidR="008C000F" w:rsidRDefault="008C000F" w:rsidP="008C000F"/>
    <w:p w:rsidR="008C000F" w:rsidRDefault="008C000F" w:rsidP="008C000F"/>
    <w:p w:rsidR="008C000F" w:rsidRDefault="008C000F" w:rsidP="008C000F"/>
    <w:p w:rsidR="008C000F" w:rsidRDefault="008C000F" w:rsidP="008C000F"/>
    <w:p w:rsidR="008C000F" w:rsidRDefault="008C000F" w:rsidP="008C000F"/>
    <w:p w:rsidR="008C000F" w:rsidRPr="00214A76" w:rsidRDefault="008C000F" w:rsidP="008C000F">
      <w:pPr>
        <w:rPr>
          <w:sz w:val="28"/>
        </w:rPr>
      </w:pPr>
    </w:p>
    <w:p w:rsidR="008C000F" w:rsidRPr="00214A76" w:rsidRDefault="008C000F" w:rsidP="008C000F">
      <w:pPr>
        <w:rPr>
          <w:sz w:val="28"/>
        </w:rPr>
      </w:pPr>
    </w:p>
    <w:p w:rsidR="008C000F" w:rsidRPr="00214A76" w:rsidRDefault="008C000F" w:rsidP="008C000F">
      <w:pPr>
        <w:jc w:val="right"/>
        <w:rPr>
          <w:sz w:val="28"/>
        </w:rPr>
      </w:pPr>
    </w:p>
    <w:p w:rsidR="008D418C" w:rsidRDefault="008D418C" w:rsidP="008C000F">
      <w:pPr>
        <w:rPr>
          <w:sz w:val="28"/>
        </w:rPr>
      </w:pPr>
    </w:p>
    <w:p w:rsidR="008D418C" w:rsidRDefault="008D418C" w:rsidP="008C000F">
      <w:pPr>
        <w:rPr>
          <w:sz w:val="28"/>
        </w:rPr>
      </w:pPr>
    </w:p>
    <w:p w:rsidR="008D418C" w:rsidRPr="00214A76" w:rsidRDefault="008D418C" w:rsidP="008C000F">
      <w:pPr>
        <w:rPr>
          <w:sz w:val="28"/>
        </w:rPr>
      </w:pPr>
    </w:p>
    <w:p w:rsidR="008C000F" w:rsidRDefault="008C000F" w:rsidP="008C000F">
      <w:pPr>
        <w:jc w:val="center"/>
        <w:rPr>
          <w:sz w:val="28"/>
        </w:rPr>
      </w:pPr>
      <w:r w:rsidRPr="00214A76">
        <w:rPr>
          <w:sz w:val="28"/>
        </w:rPr>
        <w:t xml:space="preserve">Вологда </w:t>
      </w:r>
    </w:p>
    <w:p w:rsidR="008C000F" w:rsidRDefault="008C000F" w:rsidP="002D6E84">
      <w:pPr>
        <w:jc w:val="center"/>
      </w:pPr>
      <w:r w:rsidRPr="00214A76">
        <w:rPr>
          <w:sz w:val="28"/>
        </w:rPr>
        <w:t>20</w:t>
      </w:r>
      <w:r w:rsidR="005131FE">
        <w:rPr>
          <w:sz w:val="28"/>
        </w:rPr>
        <w:t>2</w:t>
      </w:r>
      <w:r w:rsidR="00386E89">
        <w:rPr>
          <w:sz w:val="28"/>
        </w:rPr>
        <w:t>3</w:t>
      </w:r>
    </w:p>
    <w:p w:rsidR="0092135C" w:rsidRDefault="0092135C" w:rsidP="00A5798D">
      <w:pPr>
        <w:pStyle w:val="111"/>
        <w:ind w:left="1080" w:firstLine="0"/>
        <w:rPr>
          <w:b/>
        </w:rPr>
      </w:pPr>
      <w:bookmarkStart w:id="0" w:name="_Toc39004316"/>
    </w:p>
    <w:p w:rsidR="0092135C" w:rsidRDefault="0092135C" w:rsidP="00A5798D">
      <w:pPr>
        <w:pStyle w:val="111"/>
        <w:ind w:left="1080" w:firstLine="0"/>
        <w:rPr>
          <w:b/>
        </w:rPr>
      </w:pPr>
    </w:p>
    <w:bookmarkEnd w:id="0"/>
    <w:p w:rsidR="0029099D" w:rsidRDefault="0029099D" w:rsidP="00486A5E">
      <w:pPr>
        <w:jc w:val="center"/>
        <w:rPr>
          <w:b/>
          <w:sz w:val="28"/>
          <w:szCs w:val="28"/>
        </w:rPr>
      </w:pPr>
    </w:p>
    <w:p w:rsidR="00115ADC" w:rsidRPr="0029099D" w:rsidRDefault="002E6121" w:rsidP="001C720C">
      <w:pPr>
        <w:pStyle w:val="1"/>
        <w:numPr>
          <w:ilvl w:val="0"/>
          <w:numId w:val="32"/>
        </w:numPr>
        <w:spacing w:before="0"/>
        <w:jc w:val="center"/>
        <w:rPr>
          <w:rFonts w:ascii="Times New Roman" w:hAnsi="Times New Roman" w:cs="Times New Roman"/>
          <w:color w:val="auto"/>
        </w:rPr>
      </w:pPr>
      <w:bookmarkStart w:id="1" w:name="_Toc39064672"/>
      <w:r w:rsidRPr="0029099D">
        <w:rPr>
          <w:rFonts w:ascii="Times New Roman" w:hAnsi="Times New Roman" w:cs="Times New Roman"/>
          <w:color w:val="auto"/>
        </w:rPr>
        <w:t>ПОЯСНИТЕЛЬНАЯ ЗАПИСКА</w:t>
      </w:r>
      <w:bookmarkEnd w:id="1"/>
    </w:p>
    <w:p w:rsidR="00A61BBF" w:rsidRPr="00B81227" w:rsidRDefault="00A61BBF" w:rsidP="0062718E">
      <w:pPr>
        <w:jc w:val="center"/>
        <w:rPr>
          <w:b/>
          <w:color w:val="333333"/>
          <w:sz w:val="6"/>
          <w:szCs w:val="28"/>
        </w:rPr>
      </w:pPr>
    </w:p>
    <w:p w:rsidR="002F7EB8" w:rsidRDefault="002E6121" w:rsidP="002D6E84">
      <w:pPr>
        <w:ind w:firstLine="709"/>
        <w:jc w:val="both"/>
        <w:rPr>
          <w:i/>
          <w:szCs w:val="28"/>
        </w:rPr>
      </w:pPr>
      <w:r w:rsidRPr="0062718E">
        <w:rPr>
          <w:szCs w:val="28"/>
        </w:rPr>
        <w:t>Дополнительная общеобразовательная общеразвиваю</w:t>
      </w:r>
      <w:r w:rsidR="00DA712A">
        <w:rPr>
          <w:szCs w:val="28"/>
        </w:rPr>
        <w:t>щая програм</w:t>
      </w:r>
      <w:r w:rsidR="005131FE">
        <w:rPr>
          <w:szCs w:val="28"/>
        </w:rPr>
        <w:t>ма</w:t>
      </w:r>
      <w:r w:rsidR="00484595">
        <w:rPr>
          <w:szCs w:val="28"/>
        </w:rPr>
        <w:t xml:space="preserve"> «Математика в задачах</w:t>
      </w:r>
      <w:r w:rsidRPr="0062718E">
        <w:rPr>
          <w:szCs w:val="28"/>
        </w:rPr>
        <w:t>»</w:t>
      </w:r>
      <w:r w:rsidR="005102D4" w:rsidRPr="0062718E">
        <w:rPr>
          <w:szCs w:val="28"/>
        </w:rPr>
        <w:t xml:space="preserve"> является программой </w:t>
      </w:r>
      <w:r w:rsidR="005102D4" w:rsidRPr="0062718E">
        <w:rPr>
          <w:i/>
          <w:szCs w:val="28"/>
        </w:rPr>
        <w:t xml:space="preserve">естественнонаучной направленности. </w:t>
      </w:r>
    </w:p>
    <w:p w:rsidR="00245BBD" w:rsidRPr="00BC2E7F" w:rsidRDefault="00245BBD" w:rsidP="00245BBD">
      <w:pPr>
        <w:suppressAutoHyphens/>
        <w:ind w:firstLine="708"/>
        <w:jc w:val="both"/>
        <w:rPr>
          <w:rFonts w:eastAsia="Calibri"/>
          <w:lang w:eastAsia="ar-SA"/>
        </w:rPr>
      </w:pPr>
      <w:r w:rsidRPr="00BC2E7F">
        <w:rPr>
          <w:rFonts w:eastAsia="Calibri"/>
          <w:lang w:eastAsia="ar-SA"/>
        </w:rPr>
        <w:t>Программа разработана в соответствии со следующими нормативными документами:</w:t>
      </w:r>
    </w:p>
    <w:p w:rsidR="001C3CBE" w:rsidRPr="001C3CBE" w:rsidRDefault="001C3CBE" w:rsidP="001C3CBE">
      <w:pPr>
        <w:rPr>
          <w:color w:val="000000"/>
          <w:shd w:val="clear" w:color="auto" w:fill="FFFFFF"/>
        </w:rPr>
      </w:pPr>
      <w:r w:rsidRPr="001C3CBE">
        <w:rPr>
          <w:color w:val="000000"/>
          <w:shd w:val="clear" w:color="auto" w:fill="FFFFFF"/>
        </w:rPr>
        <w:t>– Федеральный Закон РФ от 29.12.2012 г. № 273 «Об образовании в Российской Федерации»;</w:t>
      </w:r>
      <w:r w:rsidRPr="001C3CBE">
        <w:rPr>
          <w:color w:val="000000"/>
        </w:rPr>
        <w:br/>
      </w:r>
      <w:r w:rsidRPr="001C3CBE">
        <w:rPr>
          <w:color w:val="000000"/>
          <w:shd w:val="clear" w:color="auto" w:fill="FFFFFF"/>
        </w:rPr>
        <w:t>– Указ Президента Российской Федерации от 19.12.2012 г. № 1666 «О стратегии государственной национальной политики Российской Федерации на период до 2025 года»;</w:t>
      </w:r>
      <w:r w:rsidRPr="001C3CBE">
        <w:rPr>
          <w:color w:val="000000"/>
        </w:rPr>
        <w:br/>
      </w:r>
      <w:r w:rsidRPr="001C3CBE">
        <w:rPr>
          <w:color w:val="000000"/>
          <w:shd w:val="clear" w:color="auto" w:fill="FFFFFF"/>
        </w:rPr>
        <w:t>- Указ Президента Российской Федерации от 01.12.2016 г. № 642 «О Стратегии научно-технического развития Российской Федерации»;</w:t>
      </w:r>
      <w:r w:rsidRPr="001C3CBE">
        <w:rPr>
          <w:color w:val="000000"/>
        </w:rPr>
        <w:br/>
      </w:r>
      <w:r w:rsidRPr="001C3CBE">
        <w:rPr>
          <w:color w:val="000000"/>
          <w:shd w:val="clear" w:color="auto" w:fill="FFFFFF"/>
        </w:rPr>
        <w:t>– Указ Президента Российской Федерации от 21.07.2020 г. № 474 «О национальных целях развития Российской Федерации на период до 2030 года»;</w:t>
      </w:r>
      <w:r w:rsidRPr="001C3CBE">
        <w:rPr>
          <w:color w:val="000000"/>
        </w:rPr>
        <w:br/>
      </w:r>
      <w:r w:rsidRPr="001C3CBE">
        <w:rPr>
          <w:color w:val="000000"/>
          <w:shd w:val="clear" w:color="auto" w:fill="FFFFFF"/>
        </w:rPr>
        <w:t>– Постановление Правительства Российской Федерации от 26.12.2017 г. № 1642 «Об утверждении государственной программы Российской Федерации «Развитие образования»;</w:t>
      </w:r>
      <w:r w:rsidRPr="001C3CBE">
        <w:rPr>
          <w:color w:val="000000"/>
        </w:rPr>
        <w:br/>
      </w:r>
      <w:r w:rsidRPr="001C3CBE">
        <w:rPr>
          <w:color w:val="000000"/>
          <w:shd w:val="clear" w:color="auto" w:fill="FFFFFF"/>
        </w:rPr>
        <w:t>– Распоряжение Правительства Российской Федерации от 31.03.2022 г. № 678-р «Об утверждении Концепции развития дополнительного образования детей до 2030 года»;</w:t>
      </w:r>
      <w:r w:rsidRPr="001C3CBE">
        <w:rPr>
          <w:color w:val="000000"/>
        </w:rPr>
        <w:br/>
      </w:r>
      <w:r w:rsidRPr="001C3CBE">
        <w:rPr>
          <w:color w:val="000000"/>
          <w:shd w:val="clear" w:color="auto" w:fill="FFFFFF"/>
        </w:rPr>
        <w:t>– Паспорт Национального проекта «Образование»;</w:t>
      </w:r>
      <w:r w:rsidRPr="001C3CBE">
        <w:rPr>
          <w:color w:val="000000"/>
        </w:rPr>
        <w:br/>
      </w:r>
      <w:r w:rsidRPr="001C3CBE">
        <w:rPr>
          <w:color w:val="000000"/>
          <w:shd w:val="clear" w:color="auto" w:fill="FFFFFF"/>
        </w:rPr>
        <w:t>– Приказ Министерства просвещения Российской Федерации от 27.07.2022 г. № 629 «Об утверждении Порядка организации и осуществления образовательной деятельности по дополнительным общеобразовательным программам»;</w:t>
      </w:r>
      <w:r w:rsidRPr="001C3CBE">
        <w:rPr>
          <w:color w:val="000000"/>
        </w:rPr>
        <w:br/>
      </w:r>
      <w:r w:rsidRPr="001C3CBE">
        <w:rPr>
          <w:color w:val="000000"/>
          <w:shd w:val="clear" w:color="auto" w:fill="FFFFFF"/>
        </w:rPr>
        <w:t>- Письмо Министерства просвещения Российской Федерации от 19.03.2020 г. № ГД-39/04 «О направлении методических рекомендаций»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дополнительных общеобразовательных программ с применением электронного обучения и дистанционных образовательных технологий»);</w:t>
      </w:r>
      <w:r w:rsidRPr="001C3CBE">
        <w:rPr>
          <w:color w:val="000000"/>
        </w:rPr>
        <w:br/>
      </w:r>
      <w:r w:rsidRPr="001C3CBE">
        <w:rPr>
          <w:color w:val="000000"/>
          <w:shd w:val="clear" w:color="auto" w:fill="FFFFFF"/>
        </w:rPr>
        <w:t>– Письмо Министерства образования и науки Российской Федерации от 18.11.2015 г. № 09-3242 «О направлении информации» («Методические рекомендации по проектированию дополнительных общеразвивающих программ (включая разноуровневые программы)»;</w:t>
      </w:r>
      <w:r w:rsidRPr="001C3CBE">
        <w:rPr>
          <w:color w:val="000000"/>
        </w:rPr>
        <w:br/>
      </w:r>
      <w:r w:rsidRPr="001C3CBE">
        <w:rPr>
          <w:color w:val="000000"/>
          <w:shd w:val="clear" w:color="auto" w:fill="FFFFFF"/>
        </w:rPr>
        <w:t>– Санитарно-эпидемиологические требования к организациям воспитания и обучения, отдыха и оздоровления детей и молодёжи (Санитарно-эпидемиологические правила и нормативы СанПиН 2.4.3648-20);</w:t>
      </w:r>
      <w:r w:rsidRPr="001C3CBE">
        <w:rPr>
          <w:color w:val="000000"/>
        </w:rPr>
        <w:br/>
      </w:r>
      <w:r w:rsidRPr="001C3CBE">
        <w:rPr>
          <w:color w:val="000000"/>
          <w:shd w:val="clear" w:color="auto" w:fill="FFFFFF"/>
        </w:rPr>
        <w:t>– Гигиенические нормативы и специальные требования к устройству, содержанию и режимам работы в условиях цифровой образовательной среды в сфере общего образования. Руководство. М.: НМИЦ здоровья детей Минздрава России, 2020. – 20 с.</w:t>
      </w:r>
    </w:p>
    <w:p w:rsidR="0029099D" w:rsidRPr="00BC2E7F" w:rsidRDefault="0029099D" w:rsidP="0029099D">
      <w:pPr>
        <w:autoSpaceDE w:val="0"/>
        <w:autoSpaceDN w:val="0"/>
        <w:adjustRightInd w:val="0"/>
        <w:ind w:left="360"/>
        <w:jc w:val="both"/>
        <w:rPr>
          <w:rFonts w:eastAsia="Calibri"/>
        </w:rPr>
      </w:pPr>
    </w:p>
    <w:p w:rsidR="004A540D" w:rsidRDefault="0038172E" w:rsidP="004A540D">
      <w:pPr>
        <w:ind w:firstLine="709"/>
        <w:jc w:val="both"/>
        <w:rPr>
          <w:b/>
          <w:szCs w:val="28"/>
        </w:rPr>
      </w:pPr>
      <w:r w:rsidRPr="008E37A9">
        <w:rPr>
          <w:b/>
          <w:szCs w:val="28"/>
        </w:rPr>
        <w:t>Актуальность программы</w:t>
      </w:r>
    </w:p>
    <w:p w:rsidR="004A540D" w:rsidRDefault="00E52185" w:rsidP="004A540D">
      <w:pPr>
        <w:ind w:firstLine="709"/>
        <w:jc w:val="both"/>
        <w:rPr>
          <w:color w:val="000000"/>
          <w:szCs w:val="28"/>
        </w:rPr>
      </w:pPr>
      <w:r>
        <w:rPr>
          <w:szCs w:val="28"/>
        </w:rPr>
        <w:t xml:space="preserve">Основные </w:t>
      </w:r>
      <w:r w:rsidR="004A540D">
        <w:rPr>
          <w:szCs w:val="28"/>
        </w:rPr>
        <w:t>школьные программы по математике не располагают достаточным количеством</w:t>
      </w:r>
      <w:r w:rsidR="003447C7">
        <w:rPr>
          <w:szCs w:val="28"/>
        </w:rPr>
        <w:t xml:space="preserve"> времени для разбора заданий</w:t>
      </w:r>
      <w:r w:rsidR="004A540D">
        <w:rPr>
          <w:szCs w:val="28"/>
        </w:rPr>
        <w:t>, имеющих повышенную сложность. Актуальность программы состоит в возможности решения этой проблемы.</w:t>
      </w:r>
    </w:p>
    <w:p w:rsidR="000E7D8F" w:rsidRPr="004A540D" w:rsidRDefault="004A540D" w:rsidP="004A540D">
      <w:pPr>
        <w:ind w:firstLine="709"/>
        <w:jc w:val="both"/>
        <w:rPr>
          <w:color w:val="000000"/>
          <w:szCs w:val="28"/>
        </w:rPr>
      </w:pPr>
      <w:r>
        <w:rPr>
          <w:color w:val="000000"/>
          <w:szCs w:val="28"/>
        </w:rPr>
        <w:t xml:space="preserve">Отличительной особенностью данной программы от </w:t>
      </w:r>
      <w:r w:rsidR="00E52185">
        <w:rPr>
          <w:color w:val="000000"/>
          <w:szCs w:val="28"/>
        </w:rPr>
        <w:t xml:space="preserve">основных </w:t>
      </w:r>
      <w:r>
        <w:rPr>
          <w:color w:val="000000"/>
          <w:szCs w:val="28"/>
        </w:rPr>
        <w:t>общеобразовательных программ является направленность на углубление и обогащение знаний, умений и навыков в области математики.</w:t>
      </w:r>
    </w:p>
    <w:p w:rsidR="002D6E84" w:rsidRDefault="0039160F" w:rsidP="002D6E84">
      <w:pPr>
        <w:tabs>
          <w:tab w:val="left" w:pos="851"/>
          <w:tab w:val="left" w:pos="993"/>
          <w:tab w:val="left" w:pos="5670"/>
        </w:tabs>
        <w:ind w:firstLine="709"/>
        <w:jc w:val="both"/>
      </w:pPr>
      <w:r>
        <w:t>П</w:t>
      </w:r>
      <w:r w:rsidR="00B81D93" w:rsidRPr="00DE53E1">
        <w:t>рогр</w:t>
      </w:r>
      <w:r w:rsidR="004A540D">
        <w:t>амма дает возможность обучающимся</w:t>
      </w:r>
      <w:r w:rsidR="00B81D93" w:rsidRPr="00DE53E1">
        <w:t xml:space="preserve"> учиться решать задачи, требующие нестандартного подхода, что будет способствовать развитию мыслительных операций, </w:t>
      </w:r>
      <w:r w:rsidR="00B81D93" w:rsidRPr="00DE53E1">
        <w:lastRenderedPageBreak/>
        <w:t xml:space="preserve">общему интеллектуальному развитию и участию в математических </w:t>
      </w:r>
      <w:r w:rsidR="0029099D">
        <w:t>соревнованиях разных уровней</w:t>
      </w:r>
      <w:r w:rsidR="00B81D93" w:rsidRPr="00DE53E1">
        <w:t>.</w:t>
      </w:r>
    </w:p>
    <w:p w:rsidR="00DD296F" w:rsidRPr="004A540D" w:rsidRDefault="003474D3" w:rsidP="004A540D">
      <w:pPr>
        <w:tabs>
          <w:tab w:val="left" w:pos="851"/>
          <w:tab w:val="left" w:pos="993"/>
          <w:tab w:val="left" w:pos="5670"/>
        </w:tabs>
        <w:ind w:firstLine="709"/>
        <w:jc w:val="both"/>
      </w:pPr>
      <w:r w:rsidRPr="00DE53E1">
        <w:t>Актуальным вопросом является развитие логического, латерального (творческого) мышления, стремления к научному познанию в процессе углубления и обогащения математических знаний, умений и навыков, их преобразованию и применению в учебных, учебно-проектных и социально-проектных ситуациях, ф</w:t>
      </w:r>
      <w:r w:rsidRPr="00DE53E1">
        <w:rPr>
          <w:bCs/>
          <w:kern w:val="24"/>
        </w:rPr>
        <w:t>ормирование личностного смысла усвоения знаний</w:t>
      </w:r>
      <w:r w:rsidR="004A540D">
        <w:rPr>
          <w:bCs/>
          <w:kern w:val="24"/>
        </w:rPr>
        <w:t>.</w:t>
      </w:r>
    </w:p>
    <w:p w:rsidR="002D6E84" w:rsidRDefault="0038172E" w:rsidP="002D6E84">
      <w:pPr>
        <w:tabs>
          <w:tab w:val="left" w:pos="851"/>
          <w:tab w:val="left" w:pos="993"/>
        </w:tabs>
        <w:suppressAutoHyphens/>
        <w:ind w:firstLine="709"/>
        <w:jc w:val="both"/>
      </w:pPr>
      <w:r w:rsidRPr="00DE53E1">
        <w:rPr>
          <w:b/>
        </w:rPr>
        <w:t>Цель программы</w:t>
      </w:r>
    </w:p>
    <w:p w:rsidR="002D6E84" w:rsidRDefault="00DE53E1" w:rsidP="004A540D">
      <w:pPr>
        <w:tabs>
          <w:tab w:val="left" w:pos="851"/>
          <w:tab w:val="left" w:pos="993"/>
        </w:tabs>
        <w:suppressAutoHyphens/>
        <w:ind w:firstLine="709"/>
        <w:jc w:val="both"/>
      </w:pPr>
      <w:r w:rsidRPr="00DE53E1">
        <w:t>Развитие математической</w:t>
      </w:r>
      <w:r w:rsidR="00C048D0">
        <w:t>, информационной</w:t>
      </w:r>
      <w:r w:rsidRPr="00DE53E1">
        <w:t xml:space="preserve"> культуры </w:t>
      </w:r>
      <w:r w:rsidR="00FE74CC">
        <w:t>обучающихся</w:t>
      </w:r>
      <w:r w:rsidRPr="00DE53E1">
        <w:t xml:space="preserve"> через расширение и обогащение знаний умений</w:t>
      </w:r>
      <w:r w:rsidR="004A540D">
        <w:t xml:space="preserve"> и навыков в области математики.</w:t>
      </w:r>
    </w:p>
    <w:p w:rsidR="00CE5175" w:rsidRPr="002D6E84" w:rsidRDefault="00CE5175" w:rsidP="002D6E84">
      <w:pPr>
        <w:tabs>
          <w:tab w:val="left" w:pos="851"/>
          <w:tab w:val="left" w:pos="993"/>
        </w:tabs>
        <w:suppressAutoHyphens/>
        <w:ind w:firstLine="709"/>
        <w:jc w:val="both"/>
      </w:pPr>
      <w:r w:rsidRPr="00CF5BDE">
        <w:rPr>
          <w:rFonts w:eastAsia="Calibri"/>
          <w:b/>
          <w:lang w:eastAsia="en-US"/>
        </w:rPr>
        <w:t>Задачи прог</w:t>
      </w:r>
      <w:r>
        <w:rPr>
          <w:rFonts w:eastAsia="Calibri"/>
          <w:b/>
          <w:lang w:eastAsia="en-US"/>
        </w:rPr>
        <w:t>раммы</w:t>
      </w:r>
    </w:p>
    <w:p w:rsidR="00CE5175" w:rsidRPr="001C720C" w:rsidRDefault="00CE5175" w:rsidP="00CE5175">
      <w:pPr>
        <w:tabs>
          <w:tab w:val="left" w:pos="851"/>
          <w:tab w:val="left" w:pos="993"/>
        </w:tabs>
        <w:suppressAutoHyphens/>
        <w:contextualSpacing/>
        <w:rPr>
          <w:rFonts w:eastAsia="Calibri"/>
          <w:i/>
          <w:lang w:eastAsia="en-US"/>
        </w:rPr>
      </w:pPr>
      <w:r w:rsidRPr="001C720C">
        <w:rPr>
          <w:rFonts w:eastAsia="Calibri"/>
          <w:i/>
          <w:lang w:eastAsia="en-US"/>
        </w:rPr>
        <w:t>Личностные</w:t>
      </w:r>
    </w:p>
    <w:p w:rsidR="00CE5175" w:rsidRPr="00F71192" w:rsidRDefault="00CE5175" w:rsidP="00CE5175">
      <w:pPr>
        <w:pStyle w:val="a7"/>
        <w:numPr>
          <w:ilvl w:val="0"/>
          <w:numId w:val="9"/>
        </w:numPr>
        <w:tabs>
          <w:tab w:val="left" w:pos="851"/>
          <w:tab w:val="left" w:pos="993"/>
        </w:tabs>
        <w:jc w:val="both"/>
        <w:rPr>
          <w:rFonts w:eastAsia="Calibri"/>
          <w:lang w:eastAsia="en-US"/>
        </w:rPr>
      </w:pPr>
      <w:r w:rsidRPr="00CF5BDE">
        <w:t xml:space="preserve">Развивать личностный и </w:t>
      </w:r>
      <w:r w:rsidR="005C3EA8" w:rsidRPr="00CF5BDE">
        <w:t>социокультурной</w:t>
      </w:r>
      <w:r w:rsidRPr="00CF5BDE">
        <w:t xml:space="preserve"> смысл усвоения </w:t>
      </w:r>
      <w:r>
        <w:t>математических</w:t>
      </w:r>
      <w:r w:rsidRPr="00CF5BDE">
        <w:t xml:space="preserve"> знаний</w:t>
      </w:r>
      <w:r>
        <w:t>, умений и навыков</w:t>
      </w:r>
      <w:r w:rsidR="00C048D0">
        <w:t xml:space="preserve">, </w:t>
      </w:r>
      <w:r w:rsidR="00B80791">
        <w:t>навыков работы в цифровой среде</w:t>
      </w:r>
      <w:r w:rsidRPr="00CF5BDE">
        <w:t xml:space="preserve"> (познавательная и творческая активность,</w:t>
      </w:r>
      <w:r w:rsidR="00B80791">
        <w:t xml:space="preserve"> этика цифровых технологий,</w:t>
      </w:r>
      <w:r w:rsidRPr="00CF5BDE">
        <w:t xml:space="preserve"> мировоззрение, смыслы, цен</w:t>
      </w:r>
      <w:r>
        <w:t>ности</w:t>
      </w:r>
      <w:r w:rsidRPr="00CF5BDE">
        <w:t>).</w:t>
      </w:r>
    </w:p>
    <w:p w:rsidR="00CE5175" w:rsidRPr="004366F0" w:rsidRDefault="00CE5175" w:rsidP="00CE5175">
      <w:pPr>
        <w:pStyle w:val="a7"/>
        <w:numPr>
          <w:ilvl w:val="0"/>
          <w:numId w:val="9"/>
        </w:numPr>
        <w:tabs>
          <w:tab w:val="left" w:pos="851"/>
          <w:tab w:val="left" w:pos="993"/>
        </w:tabs>
        <w:jc w:val="both"/>
        <w:rPr>
          <w:rFonts w:eastAsia="Calibri"/>
          <w:lang w:eastAsia="en-US"/>
        </w:rPr>
      </w:pPr>
      <w:r w:rsidRPr="00CF5BDE">
        <w:t>Развивать</w:t>
      </w:r>
      <w:r>
        <w:t xml:space="preserve"> математическую речь как</w:t>
      </w:r>
      <w:r w:rsidR="001C3CBE">
        <w:t xml:space="preserve"> </w:t>
      </w:r>
      <w:r w:rsidRPr="00ED5F7F">
        <w:t>форм</w:t>
      </w:r>
      <w:r>
        <w:t>у</w:t>
      </w:r>
      <w:r w:rsidRPr="00ED5F7F">
        <w:t xml:space="preserve"> межличностных коммуникаций </w:t>
      </w:r>
      <w:r w:rsidR="00FE74CC">
        <w:t>обучающихся</w:t>
      </w:r>
      <w:r w:rsidRPr="00ED5F7F">
        <w:t xml:space="preserve"> в учебной математической деятельности</w:t>
      </w:r>
      <w:r w:rsidR="00C048D0">
        <w:t>, в цифровой среде.</w:t>
      </w:r>
    </w:p>
    <w:p w:rsidR="00CE5175" w:rsidRPr="001C720C" w:rsidRDefault="00CE5175" w:rsidP="00CE5175">
      <w:pPr>
        <w:tabs>
          <w:tab w:val="left" w:pos="851"/>
          <w:tab w:val="left" w:pos="993"/>
        </w:tabs>
        <w:suppressAutoHyphens/>
        <w:rPr>
          <w:rFonts w:eastAsia="Calibri"/>
          <w:i/>
          <w:lang w:eastAsia="en-US"/>
        </w:rPr>
      </w:pPr>
      <w:r w:rsidRPr="001C720C">
        <w:rPr>
          <w:rFonts w:eastAsia="Calibri"/>
          <w:i/>
          <w:lang w:eastAsia="en-US"/>
        </w:rPr>
        <w:t>Метапредметные</w:t>
      </w:r>
    </w:p>
    <w:p w:rsidR="00CE5175" w:rsidRPr="00CF5BDE" w:rsidRDefault="00CE5175" w:rsidP="00CE5175">
      <w:pPr>
        <w:pStyle w:val="a7"/>
        <w:numPr>
          <w:ilvl w:val="0"/>
          <w:numId w:val="10"/>
        </w:numPr>
        <w:tabs>
          <w:tab w:val="left" w:pos="851"/>
          <w:tab w:val="left" w:pos="993"/>
        </w:tabs>
        <w:jc w:val="both"/>
        <w:rPr>
          <w:rFonts w:eastAsia="Calibri"/>
          <w:lang w:eastAsia="en-US"/>
        </w:rPr>
      </w:pPr>
      <w:r w:rsidRPr="00CF5BDE">
        <w:rPr>
          <w:rFonts w:eastAsia="Calibri"/>
          <w:lang w:eastAsia="en-US"/>
        </w:rPr>
        <w:t>Разви</w:t>
      </w:r>
      <w:r>
        <w:rPr>
          <w:rFonts w:eastAsia="Calibri"/>
          <w:lang w:eastAsia="en-US"/>
        </w:rPr>
        <w:t>ва</w:t>
      </w:r>
      <w:r w:rsidRPr="00CF5BDE">
        <w:rPr>
          <w:rFonts w:eastAsia="Calibri"/>
          <w:lang w:eastAsia="en-US"/>
        </w:rPr>
        <w:t xml:space="preserve">ть навыки логического, аналитического, алгоритмического, </w:t>
      </w:r>
      <w:r w:rsidRPr="00CF5BDE">
        <w:t>критического,</w:t>
      </w:r>
      <w:r w:rsidRPr="00CF5BDE">
        <w:rPr>
          <w:rFonts w:eastAsia="Calibri"/>
          <w:lang w:eastAsia="en-US"/>
        </w:rPr>
        <w:t xml:space="preserve"> латерального мышления</w:t>
      </w:r>
      <w:r>
        <w:rPr>
          <w:rFonts w:eastAsia="Calibri"/>
          <w:lang w:eastAsia="en-US"/>
        </w:rPr>
        <w:t>,</w:t>
      </w:r>
      <w:r w:rsidRPr="00CF5BDE">
        <w:rPr>
          <w:rFonts w:eastAsia="Calibri"/>
          <w:lang w:eastAsia="en-US"/>
        </w:rPr>
        <w:t xml:space="preserve"> пространственного воображения.</w:t>
      </w:r>
    </w:p>
    <w:p w:rsidR="00CE5175" w:rsidRPr="00CF5BDE" w:rsidRDefault="00CE5175" w:rsidP="00CE5175">
      <w:pPr>
        <w:pStyle w:val="a7"/>
        <w:numPr>
          <w:ilvl w:val="0"/>
          <w:numId w:val="10"/>
        </w:numPr>
        <w:tabs>
          <w:tab w:val="left" w:pos="851"/>
          <w:tab w:val="left" w:pos="993"/>
        </w:tabs>
        <w:jc w:val="both"/>
        <w:rPr>
          <w:rFonts w:eastAsia="Calibri"/>
          <w:lang w:eastAsia="en-US"/>
        </w:rPr>
      </w:pPr>
      <w:r w:rsidRPr="00CF5BDE">
        <w:rPr>
          <w:rFonts w:eastAsia="Calibri"/>
          <w:lang w:eastAsia="en-US"/>
        </w:rPr>
        <w:t>Развивать навыки проектно-исследовательской деятельности как основу научного познания.</w:t>
      </w:r>
    </w:p>
    <w:p w:rsidR="00CE5175" w:rsidRPr="001C720C" w:rsidRDefault="00CE5175" w:rsidP="00CE5175">
      <w:pPr>
        <w:tabs>
          <w:tab w:val="left" w:pos="851"/>
          <w:tab w:val="left" w:pos="993"/>
        </w:tabs>
        <w:suppressAutoHyphens/>
        <w:contextualSpacing/>
        <w:rPr>
          <w:rFonts w:eastAsia="Calibri"/>
          <w:i/>
          <w:lang w:eastAsia="en-US"/>
        </w:rPr>
      </w:pPr>
      <w:r w:rsidRPr="001C720C">
        <w:rPr>
          <w:rFonts w:eastAsia="Calibri"/>
          <w:i/>
          <w:lang w:eastAsia="en-US"/>
        </w:rPr>
        <w:t>Предметные</w:t>
      </w:r>
    </w:p>
    <w:p w:rsidR="00CE5175" w:rsidRDefault="00CE5175" w:rsidP="00CE5175">
      <w:pPr>
        <w:pStyle w:val="a7"/>
        <w:numPr>
          <w:ilvl w:val="0"/>
          <w:numId w:val="11"/>
        </w:numPr>
        <w:tabs>
          <w:tab w:val="left" w:pos="851"/>
          <w:tab w:val="left" w:pos="993"/>
        </w:tabs>
        <w:suppressAutoHyphens/>
        <w:jc w:val="both"/>
        <w:rPr>
          <w:rFonts w:eastAsia="Calibri"/>
          <w:lang w:eastAsia="en-US"/>
        </w:rPr>
      </w:pPr>
      <w:r w:rsidRPr="00CF5BDE">
        <w:rPr>
          <w:rFonts w:eastAsia="Calibri"/>
          <w:lang w:eastAsia="en-US"/>
        </w:rPr>
        <w:t xml:space="preserve">Систематизировать и расширить имеющиеся у </w:t>
      </w:r>
      <w:r w:rsidR="00FE74CC">
        <w:rPr>
          <w:rFonts w:eastAsia="Calibri"/>
          <w:lang w:eastAsia="en-US"/>
        </w:rPr>
        <w:t>обучающихся</w:t>
      </w:r>
      <w:r w:rsidRPr="00CF5BDE">
        <w:rPr>
          <w:rFonts w:eastAsia="Calibri"/>
          <w:lang w:eastAsia="en-US"/>
        </w:rPr>
        <w:t xml:space="preserve"> знания</w:t>
      </w:r>
      <w:r w:rsidR="0039160F">
        <w:rPr>
          <w:rFonts w:eastAsia="Calibri"/>
          <w:lang w:eastAsia="en-US"/>
        </w:rPr>
        <w:t>, умения и навыки</w:t>
      </w:r>
      <w:r w:rsidRPr="00CF5BDE">
        <w:rPr>
          <w:rFonts w:eastAsia="Calibri"/>
          <w:lang w:eastAsia="en-US"/>
        </w:rPr>
        <w:t xml:space="preserve"> в области математики</w:t>
      </w:r>
      <w:r w:rsidR="00C048D0">
        <w:rPr>
          <w:rFonts w:eastAsia="Calibri"/>
          <w:lang w:eastAsia="en-US"/>
        </w:rPr>
        <w:t>, используя интернет-ресурсы</w:t>
      </w:r>
      <w:r w:rsidRPr="00CF5BDE">
        <w:rPr>
          <w:rFonts w:eastAsia="Calibri"/>
          <w:lang w:eastAsia="en-US"/>
        </w:rPr>
        <w:t>.</w:t>
      </w:r>
    </w:p>
    <w:p w:rsidR="00CE5175" w:rsidRPr="00CF5BDE" w:rsidRDefault="00CE5175" w:rsidP="00CE5175">
      <w:pPr>
        <w:pStyle w:val="a7"/>
        <w:numPr>
          <w:ilvl w:val="0"/>
          <w:numId w:val="11"/>
        </w:numPr>
        <w:tabs>
          <w:tab w:val="left" w:pos="851"/>
          <w:tab w:val="left" w:pos="993"/>
        </w:tabs>
        <w:suppressAutoHyphens/>
        <w:jc w:val="both"/>
        <w:rPr>
          <w:rFonts w:eastAsia="Calibri"/>
          <w:lang w:eastAsia="en-US"/>
        </w:rPr>
      </w:pPr>
      <w:r w:rsidRPr="00CF5BDE">
        <w:rPr>
          <w:kern w:val="1"/>
          <w:shd w:val="clear" w:color="auto" w:fill="FFFFFF"/>
          <w:lang w:eastAsia="ar-SA"/>
        </w:rPr>
        <w:t xml:space="preserve">Научить решению нестандартных задач с помощью </w:t>
      </w:r>
      <w:r w:rsidR="00C6157E">
        <w:rPr>
          <w:kern w:val="1"/>
          <w:shd w:val="clear" w:color="auto" w:fill="FFFFFF"/>
          <w:lang w:eastAsia="ar-SA"/>
        </w:rPr>
        <w:t>традиционных и нетрадиционных</w:t>
      </w:r>
      <w:r w:rsidRPr="00CF5BDE">
        <w:rPr>
          <w:kern w:val="1"/>
          <w:shd w:val="clear" w:color="auto" w:fill="FFFFFF"/>
          <w:lang w:eastAsia="ar-SA"/>
        </w:rPr>
        <w:t xml:space="preserve"> методов. </w:t>
      </w:r>
    </w:p>
    <w:p w:rsidR="00B80791" w:rsidRPr="00BC4839" w:rsidRDefault="00CE5175" w:rsidP="004A540D">
      <w:pPr>
        <w:pStyle w:val="a7"/>
        <w:numPr>
          <w:ilvl w:val="0"/>
          <w:numId w:val="11"/>
        </w:numPr>
        <w:tabs>
          <w:tab w:val="left" w:pos="851"/>
          <w:tab w:val="left" w:pos="993"/>
        </w:tabs>
        <w:suppressAutoHyphens/>
        <w:jc w:val="both"/>
        <w:rPr>
          <w:rFonts w:eastAsia="Calibri"/>
          <w:lang w:eastAsia="en-US"/>
        </w:rPr>
      </w:pPr>
      <w:r>
        <w:t>Ф</w:t>
      </w:r>
      <w:r w:rsidRPr="00CF5BDE">
        <w:t>ормировать способность строить и исследовать простейшие математические модели при решении прикладных задач, задач из смежных дисциплин, углубить знания об особенностях применения математических методов к исследованию процессов и явлений в природе и обществе.</w:t>
      </w:r>
    </w:p>
    <w:p w:rsidR="00BC4839" w:rsidRPr="00BC4839" w:rsidRDefault="00BC4839" w:rsidP="00FB4153">
      <w:pPr>
        <w:pStyle w:val="ac"/>
        <w:numPr>
          <w:ilvl w:val="0"/>
          <w:numId w:val="11"/>
        </w:numPr>
        <w:shd w:val="clear" w:color="auto" w:fill="FFFFFF"/>
        <w:spacing w:before="0" w:beforeAutospacing="0" w:after="0" w:afterAutospacing="0"/>
        <w:rPr>
          <w:i/>
        </w:rPr>
      </w:pPr>
      <w:r w:rsidRPr="00BC4839">
        <w:rPr>
          <w:i/>
        </w:rPr>
        <w:t xml:space="preserve">Воспитательные </w:t>
      </w:r>
    </w:p>
    <w:p w:rsidR="00BC4839" w:rsidRDefault="00BC4839" w:rsidP="00FB4153">
      <w:pPr>
        <w:pStyle w:val="ac"/>
        <w:numPr>
          <w:ilvl w:val="0"/>
          <w:numId w:val="39"/>
        </w:numPr>
        <w:shd w:val="clear" w:color="auto" w:fill="FFFFFF"/>
        <w:tabs>
          <w:tab w:val="left" w:pos="426"/>
        </w:tabs>
        <w:spacing w:before="0" w:beforeAutospacing="0" w:after="0" w:afterAutospacing="0"/>
        <w:ind w:left="0" w:firstLine="0"/>
      </w:pPr>
      <w:r>
        <w:t>Воспитывать аккуратность, дисциплинированность и изобретательность при выполнении учебных проектов.</w:t>
      </w:r>
    </w:p>
    <w:p w:rsidR="00BC4839" w:rsidRDefault="00BC4839" w:rsidP="00FB4153">
      <w:pPr>
        <w:pStyle w:val="ac"/>
        <w:numPr>
          <w:ilvl w:val="0"/>
          <w:numId w:val="39"/>
        </w:numPr>
        <w:shd w:val="clear" w:color="auto" w:fill="FFFFFF"/>
        <w:spacing w:before="0" w:beforeAutospacing="0" w:after="0" w:afterAutospacing="0"/>
        <w:ind w:left="426" w:hanging="426"/>
      </w:pPr>
      <w:r>
        <w:t xml:space="preserve"> Развивать основы коммуникативных отношений внутри проектных групп и в коллективе в целом.</w:t>
      </w:r>
    </w:p>
    <w:p w:rsidR="00BC4839" w:rsidRDefault="00BC4839" w:rsidP="00BC4839">
      <w:pPr>
        <w:pStyle w:val="ac"/>
        <w:numPr>
          <w:ilvl w:val="0"/>
          <w:numId w:val="39"/>
        </w:numPr>
        <w:shd w:val="clear" w:color="auto" w:fill="FFFFFF"/>
        <w:ind w:left="426" w:hanging="426"/>
      </w:pPr>
      <w:r>
        <w:t>Воспитывать этику групповой работы, отношения делового сотрудничества, взаимоуважения.</w:t>
      </w:r>
    </w:p>
    <w:p w:rsidR="00BC4839" w:rsidRDefault="00BC4839" w:rsidP="00BC4839">
      <w:pPr>
        <w:pStyle w:val="ac"/>
        <w:numPr>
          <w:ilvl w:val="0"/>
          <w:numId w:val="39"/>
        </w:numPr>
        <w:shd w:val="clear" w:color="auto" w:fill="FFFFFF"/>
        <w:ind w:left="426" w:hanging="426"/>
      </w:pPr>
      <w:r>
        <w:t xml:space="preserve"> Формировать активную жизненную позицию, гражданско-патриотическую ответственность. </w:t>
      </w:r>
    </w:p>
    <w:p w:rsidR="00CE5175" w:rsidRDefault="00CE5175" w:rsidP="00CE5175">
      <w:pPr>
        <w:contextualSpacing/>
        <w:rPr>
          <w:b/>
          <w:color w:val="000000"/>
          <w:szCs w:val="28"/>
        </w:rPr>
      </w:pPr>
      <w:r w:rsidRPr="008E37A9">
        <w:rPr>
          <w:b/>
          <w:color w:val="000000"/>
          <w:szCs w:val="28"/>
        </w:rPr>
        <w:t>Отличительные особенности программы</w:t>
      </w:r>
    </w:p>
    <w:p w:rsidR="002D6E84" w:rsidRDefault="00CE5175" w:rsidP="002D6E84">
      <w:pPr>
        <w:tabs>
          <w:tab w:val="left" w:pos="851"/>
        </w:tabs>
        <w:ind w:firstLine="709"/>
        <w:jc w:val="both"/>
      </w:pPr>
      <w:r w:rsidRPr="007B714E">
        <w:t>Отличительной особенностью программы</w:t>
      </w:r>
      <w:r w:rsidR="001C3CBE">
        <w:t xml:space="preserve"> </w:t>
      </w:r>
      <w:r w:rsidRPr="007B714E">
        <w:t xml:space="preserve">от </w:t>
      </w:r>
      <w:r w:rsidR="00E52185">
        <w:t xml:space="preserve">основных </w:t>
      </w:r>
      <w:r w:rsidRPr="007B714E">
        <w:t>общеобразовательных программ является направленность на углубление и обогащение знаний, умений и навыков в области математики</w:t>
      </w:r>
      <w:r w:rsidR="004A540D">
        <w:t>.</w:t>
      </w:r>
      <w:r w:rsidR="001C3CBE">
        <w:t xml:space="preserve"> </w:t>
      </w:r>
      <w:r w:rsidR="00DE53E1" w:rsidRPr="007B714E">
        <w:t xml:space="preserve">В программу включен ряд дополнительных вопросов, непосредственно примыкающих к школьным курсам алгебры и геометрии, расширяющих и углубляющих его по основным идейным линиям. </w:t>
      </w:r>
    </w:p>
    <w:p w:rsidR="00CB7DD4" w:rsidRPr="00BD5A15" w:rsidRDefault="007B714E" w:rsidP="002D6E84">
      <w:pPr>
        <w:pStyle w:val="11"/>
        <w:tabs>
          <w:tab w:val="left" w:pos="851"/>
        </w:tabs>
        <w:ind w:firstLine="709"/>
        <w:jc w:val="both"/>
        <w:rPr>
          <w:rFonts w:ascii="Times New Roman" w:hAnsi="Times New Roman"/>
          <w:sz w:val="24"/>
          <w:szCs w:val="24"/>
          <w:lang w:val="ru-RU" w:eastAsia="ru-RU"/>
        </w:rPr>
      </w:pPr>
      <w:r w:rsidRPr="00BD5A15">
        <w:rPr>
          <w:rFonts w:ascii="Times New Roman" w:hAnsi="Times New Roman"/>
          <w:sz w:val="24"/>
          <w:szCs w:val="24"/>
          <w:lang w:val="ru-RU"/>
        </w:rPr>
        <w:t xml:space="preserve">Программа рассчитана на </w:t>
      </w:r>
      <w:r w:rsidR="00FE74CC" w:rsidRPr="00BD5A15">
        <w:rPr>
          <w:rFonts w:ascii="Times New Roman" w:hAnsi="Times New Roman"/>
          <w:sz w:val="24"/>
          <w:szCs w:val="24"/>
          <w:lang w:val="ru-RU"/>
        </w:rPr>
        <w:t>обучающихся</w:t>
      </w:r>
      <w:r w:rsidRPr="00BD5A15">
        <w:rPr>
          <w:rFonts w:ascii="Times New Roman" w:hAnsi="Times New Roman"/>
          <w:sz w:val="24"/>
          <w:szCs w:val="24"/>
          <w:lang w:val="ru-RU"/>
        </w:rPr>
        <w:t xml:space="preserve"> среднего и высокого уровня подготовки, предполагает дифференцированный подход.</w:t>
      </w:r>
    </w:p>
    <w:p w:rsidR="00E9638A" w:rsidRDefault="00E9638A" w:rsidP="00E9638A">
      <w:pPr>
        <w:jc w:val="both"/>
        <w:rPr>
          <w:color w:val="000000"/>
          <w:szCs w:val="28"/>
        </w:rPr>
      </w:pPr>
      <w:r w:rsidRPr="008E37A9">
        <w:rPr>
          <w:b/>
          <w:color w:val="000000"/>
          <w:szCs w:val="28"/>
        </w:rPr>
        <w:t>Уровень программы</w:t>
      </w:r>
      <w:r>
        <w:rPr>
          <w:color w:val="000000"/>
          <w:szCs w:val="28"/>
        </w:rPr>
        <w:t>: углубленный.</w:t>
      </w:r>
    </w:p>
    <w:p w:rsidR="00E9638A" w:rsidRDefault="00E9638A" w:rsidP="00E9638A">
      <w:pPr>
        <w:jc w:val="both"/>
        <w:rPr>
          <w:color w:val="000000"/>
          <w:szCs w:val="28"/>
        </w:rPr>
      </w:pPr>
      <w:r w:rsidRPr="008E37A9">
        <w:rPr>
          <w:b/>
          <w:color w:val="000000"/>
          <w:szCs w:val="28"/>
        </w:rPr>
        <w:t>Адресат программы</w:t>
      </w:r>
      <w:r w:rsidR="00E56848">
        <w:rPr>
          <w:color w:val="000000"/>
          <w:szCs w:val="28"/>
        </w:rPr>
        <w:t xml:space="preserve">: </w:t>
      </w:r>
      <w:r w:rsidR="00861F27">
        <w:rPr>
          <w:color w:val="000000"/>
          <w:szCs w:val="28"/>
        </w:rPr>
        <w:t>школьники</w:t>
      </w:r>
      <w:r w:rsidR="003447C7">
        <w:rPr>
          <w:color w:val="000000"/>
          <w:szCs w:val="28"/>
        </w:rPr>
        <w:t xml:space="preserve"> 13 – 18лет</w:t>
      </w:r>
      <w:r>
        <w:rPr>
          <w:color w:val="000000"/>
          <w:szCs w:val="28"/>
        </w:rPr>
        <w:t>, интересующиеся математикой, желающи</w:t>
      </w:r>
      <w:r w:rsidR="009B3427">
        <w:rPr>
          <w:color w:val="000000"/>
          <w:szCs w:val="28"/>
        </w:rPr>
        <w:t>е научиться решать</w:t>
      </w:r>
      <w:r>
        <w:rPr>
          <w:color w:val="000000"/>
          <w:szCs w:val="28"/>
        </w:rPr>
        <w:t xml:space="preserve"> задачи</w:t>
      </w:r>
      <w:r w:rsidR="009B3427">
        <w:rPr>
          <w:color w:val="000000"/>
          <w:szCs w:val="28"/>
        </w:rPr>
        <w:t xml:space="preserve"> повышенного уровня сложности</w:t>
      </w:r>
      <w:r w:rsidR="004B748A">
        <w:rPr>
          <w:color w:val="000000"/>
          <w:szCs w:val="28"/>
        </w:rPr>
        <w:t>.</w:t>
      </w:r>
    </w:p>
    <w:p w:rsidR="00E9638A" w:rsidRDefault="00E9638A" w:rsidP="00E9638A">
      <w:pPr>
        <w:jc w:val="both"/>
        <w:rPr>
          <w:color w:val="000000"/>
          <w:szCs w:val="28"/>
        </w:rPr>
      </w:pPr>
      <w:r w:rsidRPr="008E37A9">
        <w:rPr>
          <w:b/>
          <w:color w:val="000000"/>
          <w:szCs w:val="28"/>
        </w:rPr>
        <w:lastRenderedPageBreak/>
        <w:t>Объем программы</w:t>
      </w:r>
      <w:r>
        <w:rPr>
          <w:color w:val="000000"/>
          <w:szCs w:val="28"/>
        </w:rPr>
        <w:t xml:space="preserve">: 72 часа. </w:t>
      </w:r>
    </w:p>
    <w:p w:rsidR="00C6157E" w:rsidRDefault="00E9638A" w:rsidP="00243BF2">
      <w:pPr>
        <w:jc w:val="both"/>
        <w:rPr>
          <w:b/>
        </w:rPr>
      </w:pPr>
      <w:r w:rsidRPr="008E37A9">
        <w:rPr>
          <w:b/>
          <w:color w:val="000000"/>
          <w:szCs w:val="28"/>
        </w:rPr>
        <w:t>Срок освоения программы</w:t>
      </w:r>
      <w:r w:rsidR="008C000F">
        <w:rPr>
          <w:color w:val="000000"/>
          <w:szCs w:val="28"/>
        </w:rPr>
        <w:t xml:space="preserve"> –</w:t>
      </w:r>
      <w:r>
        <w:rPr>
          <w:color w:val="000000"/>
          <w:szCs w:val="28"/>
        </w:rPr>
        <w:t>9 месяцев, 36 недель</w:t>
      </w:r>
      <w:r w:rsidR="007B714E">
        <w:rPr>
          <w:color w:val="000000"/>
          <w:szCs w:val="28"/>
        </w:rPr>
        <w:t>.</w:t>
      </w:r>
      <w:r w:rsidR="001C3CBE">
        <w:rPr>
          <w:color w:val="000000"/>
          <w:szCs w:val="28"/>
        </w:rPr>
        <w:t xml:space="preserve"> </w:t>
      </w:r>
      <w:r w:rsidR="00C6157E">
        <w:t>Программа реализуется в течение календарного года</w:t>
      </w:r>
      <w:r w:rsidR="001C3CBE">
        <w:t xml:space="preserve"> </w:t>
      </w:r>
      <w:r w:rsidR="00C6157E">
        <w:t>с 1 сентября по 31 мая, включая каникулярное время.</w:t>
      </w:r>
    </w:p>
    <w:p w:rsidR="00E9638A" w:rsidRDefault="00E9638A" w:rsidP="00E9638A">
      <w:pPr>
        <w:jc w:val="both"/>
        <w:rPr>
          <w:szCs w:val="28"/>
        </w:rPr>
      </w:pPr>
      <w:r w:rsidRPr="008E37A9">
        <w:rPr>
          <w:b/>
          <w:color w:val="000000"/>
          <w:szCs w:val="28"/>
        </w:rPr>
        <w:t>Формы обучения и виды занятий</w:t>
      </w:r>
      <w:r>
        <w:rPr>
          <w:color w:val="000000"/>
          <w:szCs w:val="28"/>
        </w:rPr>
        <w:t xml:space="preserve">: обучение очное. Виды занятий: </w:t>
      </w:r>
      <w:r w:rsidR="00305E21">
        <w:rPr>
          <w:color w:val="000000"/>
          <w:szCs w:val="28"/>
        </w:rPr>
        <w:t>ми</w:t>
      </w:r>
      <w:r w:rsidR="0097205E">
        <w:rPr>
          <w:color w:val="000000"/>
          <w:szCs w:val="28"/>
        </w:rPr>
        <w:t>ни</w:t>
      </w:r>
      <w:r>
        <w:rPr>
          <w:color w:val="000000"/>
          <w:szCs w:val="28"/>
        </w:rPr>
        <w:t>ле</w:t>
      </w:r>
      <w:r w:rsidR="0097205E">
        <w:rPr>
          <w:color w:val="000000"/>
          <w:szCs w:val="28"/>
        </w:rPr>
        <w:t>кции, практические</w:t>
      </w:r>
      <w:r w:rsidR="001C3CBE">
        <w:rPr>
          <w:color w:val="000000"/>
          <w:szCs w:val="28"/>
        </w:rPr>
        <w:t xml:space="preserve"> </w:t>
      </w:r>
      <w:r>
        <w:rPr>
          <w:color w:val="000000"/>
          <w:szCs w:val="28"/>
        </w:rPr>
        <w:t xml:space="preserve">занятия, работа в малых группах, </w:t>
      </w:r>
      <w:r w:rsidR="0097205E">
        <w:rPr>
          <w:color w:val="000000"/>
          <w:szCs w:val="28"/>
        </w:rPr>
        <w:t>работа с интернет</w:t>
      </w:r>
      <w:r w:rsidR="001C3CBE">
        <w:rPr>
          <w:color w:val="000000"/>
          <w:szCs w:val="28"/>
        </w:rPr>
        <w:t xml:space="preserve"> </w:t>
      </w:r>
      <w:r w:rsidR="0097205E">
        <w:rPr>
          <w:color w:val="000000"/>
          <w:szCs w:val="28"/>
        </w:rPr>
        <w:t>-</w:t>
      </w:r>
      <w:r w:rsidR="001C3CBE">
        <w:rPr>
          <w:color w:val="000000"/>
          <w:szCs w:val="28"/>
        </w:rPr>
        <w:t xml:space="preserve"> </w:t>
      </w:r>
      <w:r w:rsidR="0097205E">
        <w:rPr>
          <w:color w:val="000000"/>
          <w:szCs w:val="28"/>
        </w:rPr>
        <w:t>ресурсами</w:t>
      </w:r>
      <w:r>
        <w:rPr>
          <w:color w:val="000000"/>
          <w:szCs w:val="28"/>
        </w:rPr>
        <w:t>.</w:t>
      </w:r>
      <w:r w:rsidR="001C3CBE">
        <w:rPr>
          <w:color w:val="000000"/>
          <w:szCs w:val="28"/>
        </w:rPr>
        <w:t xml:space="preserve"> </w:t>
      </w:r>
      <w:r w:rsidR="00AA1D71">
        <w:rPr>
          <w:szCs w:val="28"/>
        </w:rPr>
        <w:t>Предполагается самостоятельная работа.</w:t>
      </w:r>
      <w:r w:rsidR="00934111">
        <w:rPr>
          <w:szCs w:val="28"/>
        </w:rPr>
        <w:t xml:space="preserve"> По необходимости – дистанционная форма обучения.</w:t>
      </w:r>
    </w:p>
    <w:p w:rsidR="001C3CBE" w:rsidRPr="001C3CBE" w:rsidRDefault="001C3CBE" w:rsidP="001C3CBE">
      <w:r w:rsidRPr="001C3CBE">
        <w:rPr>
          <w:color w:val="000000"/>
          <w:shd w:val="clear" w:color="auto" w:fill="FFFFFF"/>
        </w:rPr>
        <w:t>В рамках режима повышенной готовности, вызванного распространением эпидемий и вирусных инфекций, другими обстоятельствами, при которых группа обучающихся не может посещать занятия, возможно проведение занятий в дистанционном или частично дистанционном формате.</w:t>
      </w:r>
    </w:p>
    <w:p w:rsidR="001C3CBE" w:rsidRDefault="001C3CBE" w:rsidP="00E9638A">
      <w:pPr>
        <w:jc w:val="both"/>
        <w:rPr>
          <w:color w:val="000000"/>
          <w:szCs w:val="28"/>
        </w:rPr>
      </w:pPr>
    </w:p>
    <w:p w:rsidR="00E9638A" w:rsidRPr="0062718E" w:rsidRDefault="00E9638A" w:rsidP="00E9638A">
      <w:pPr>
        <w:pStyle w:val="Default"/>
        <w:jc w:val="both"/>
        <w:rPr>
          <w:szCs w:val="28"/>
        </w:rPr>
      </w:pPr>
      <w:r w:rsidRPr="008E37A9">
        <w:rPr>
          <w:b/>
          <w:szCs w:val="28"/>
        </w:rPr>
        <w:t>Режим занятий</w:t>
      </w:r>
      <w:r w:rsidRPr="0062718E">
        <w:rPr>
          <w:szCs w:val="28"/>
        </w:rPr>
        <w:t xml:space="preserve"> – 1 раз в неделю по 2</w:t>
      </w:r>
      <w:r>
        <w:rPr>
          <w:szCs w:val="28"/>
        </w:rPr>
        <w:t xml:space="preserve"> часа. Продолжительность</w:t>
      </w:r>
      <w:r w:rsidR="00243BF2">
        <w:rPr>
          <w:szCs w:val="28"/>
        </w:rPr>
        <w:t xml:space="preserve"> занятий</w:t>
      </w:r>
      <w:r w:rsidR="007D41D6">
        <w:rPr>
          <w:szCs w:val="28"/>
        </w:rPr>
        <w:t xml:space="preserve"> по 40</w:t>
      </w:r>
      <w:r w:rsidR="00901AB6">
        <w:rPr>
          <w:szCs w:val="28"/>
        </w:rPr>
        <w:t xml:space="preserve"> минут</w:t>
      </w:r>
      <w:r w:rsidR="00AD3857">
        <w:rPr>
          <w:szCs w:val="28"/>
        </w:rPr>
        <w:t xml:space="preserve"> с перерывом 10 минут.</w:t>
      </w:r>
    </w:p>
    <w:p w:rsidR="00E9638A" w:rsidRPr="0062718E" w:rsidRDefault="00E9638A" w:rsidP="00E9638A">
      <w:pPr>
        <w:pStyle w:val="Default"/>
        <w:jc w:val="both"/>
        <w:rPr>
          <w:szCs w:val="28"/>
        </w:rPr>
      </w:pPr>
      <w:r w:rsidRPr="00AA1D71">
        <w:rPr>
          <w:b/>
          <w:szCs w:val="28"/>
        </w:rPr>
        <w:t xml:space="preserve">Численность </w:t>
      </w:r>
      <w:r w:rsidR="00FE74CC" w:rsidRPr="00AA1D71">
        <w:rPr>
          <w:b/>
          <w:szCs w:val="28"/>
        </w:rPr>
        <w:t>обучающихся</w:t>
      </w:r>
      <w:r w:rsidR="00800BEB">
        <w:rPr>
          <w:szCs w:val="28"/>
        </w:rPr>
        <w:t xml:space="preserve"> – 12-</w:t>
      </w:r>
      <w:r>
        <w:rPr>
          <w:szCs w:val="28"/>
        </w:rPr>
        <w:t>15</w:t>
      </w:r>
      <w:r w:rsidRPr="0062718E">
        <w:rPr>
          <w:szCs w:val="28"/>
        </w:rPr>
        <w:t xml:space="preserve"> человек в группе.</w:t>
      </w:r>
    </w:p>
    <w:p w:rsidR="006541F0" w:rsidRDefault="006541F0" w:rsidP="006541F0">
      <w:pPr>
        <w:pStyle w:val="a3"/>
        <w:rPr>
          <w:rFonts w:ascii="Times New Roman" w:eastAsia="Times New Roman" w:hAnsi="Times New Roman"/>
          <w:sz w:val="24"/>
          <w:szCs w:val="28"/>
          <w:lang w:eastAsia="ru-RU"/>
        </w:rPr>
      </w:pPr>
    </w:p>
    <w:p w:rsidR="00B75502" w:rsidRDefault="00B75502" w:rsidP="006541F0">
      <w:pPr>
        <w:pStyle w:val="a3"/>
        <w:rPr>
          <w:rFonts w:ascii="Times New Roman" w:hAnsi="Times New Roman"/>
          <w:b/>
          <w:sz w:val="24"/>
          <w:szCs w:val="24"/>
        </w:rPr>
      </w:pPr>
    </w:p>
    <w:p w:rsidR="001C720C" w:rsidRDefault="001C720C">
      <w:pPr>
        <w:rPr>
          <w:b/>
        </w:rPr>
      </w:pPr>
      <w:r>
        <w:rPr>
          <w:b/>
        </w:rPr>
        <w:br w:type="page"/>
      </w:r>
    </w:p>
    <w:p w:rsidR="00B75502" w:rsidRPr="001C720C" w:rsidRDefault="00B75502" w:rsidP="00BD7C17">
      <w:pPr>
        <w:pStyle w:val="1"/>
        <w:numPr>
          <w:ilvl w:val="0"/>
          <w:numId w:val="10"/>
        </w:numPr>
        <w:jc w:val="center"/>
        <w:rPr>
          <w:rFonts w:ascii="Times New Roman" w:eastAsia="Calibri" w:hAnsi="Times New Roman" w:cs="Times New Roman"/>
          <w:color w:val="auto"/>
          <w:lang w:eastAsia="en-US"/>
        </w:rPr>
      </w:pPr>
      <w:bookmarkStart w:id="2" w:name="_Toc39064673"/>
      <w:r w:rsidRPr="001C720C">
        <w:rPr>
          <w:rFonts w:ascii="Times New Roman" w:hAnsi="Times New Roman" w:cs="Times New Roman"/>
          <w:color w:val="auto"/>
        </w:rPr>
        <w:lastRenderedPageBreak/>
        <w:t>СОДЕРЖАНИЕ ПРОГРАММЫ</w:t>
      </w:r>
      <w:bookmarkEnd w:id="2"/>
    </w:p>
    <w:p w:rsidR="00B16677" w:rsidRDefault="00B16677" w:rsidP="00B75502">
      <w:pPr>
        <w:pStyle w:val="a3"/>
        <w:jc w:val="center"/>
        <w:rPr>
          <w:rFonts w:ascii="Times New Roman" w:hAnsi="Times New Roman"/>
          <w:b/>
          <w:sz w:val="24"/>
          <w:szCs w:val="24"/>
        </w:rPr>
      </w:pPr>
    </w:p>
    <w:p w:rsidR="00B16677" w:rsidRPr="00BD7C17" w:rsidRDefault="00B16677" w:rsidP="00BD7C17">
      <w:pPr>
        <w:pStyle w:val="2"/>
        <w:spacing w:before="0"/>
        <w:jc w:val="center"/>
        <w:rPr>
          <w:rFonts w:ascii="Times New Roman" w:hAnsi="Times New Roman" w:cs="Times New Roman"/>
          <w:color w:val="auto"/>
        </w:rPr>
      </w:pPr>
      <w:bookmarkStart w:id="3" w:name="_Toc39064674"/>
      <w:r w:rsidRPr="00BD7C17">
        <w:rPr>
          <w:rFonts w:ascii="Times New Roman" w:hAnsi="Times New Roman" w:cs="Times New Roman"/>
          <w:color w:val="auto"/>
          <w:sz w:val="28"/>
        </w:rPr>
        <w:t>Учебный план</w:t>
      </w:r>
      <w:bookmarkEnd w:id="3"/>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3"/>
        <w:gridCol w:w="4351"/>
        <w:gridCol w:w="759"/>
        <w:gridCol w:w="887"/>
        <w:gridCol w:w="1108"/>
        <w:gridCol w:w="2129"/>
      </w:tblGrid>
      <w:tr w:rsidR="00B16677">
        <w:trPr>
          <w:trHeight w:val="359"/>
        </w:trPr>
        <w:tc>
          <w:tcPr>
            <w:tcW w:w="0" w:type="auto"/>
            <w:vMerge w:val="restart"/>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w:t>
            </w:r>
          </w:p>
          <w:p w:rsidR="00B16677" w:rsidRDefault="00B16677">
            <w:pPr>
              <w:pStyle w:val="a3"/>
              <w:jc w:val="center"/>
              <w:rPr>
                <w:rFonts w:ascii="Times New Roman" w:hAnsi="Times New Roman"/>
              </w:rPr>
            </w:pPr>
            <w:r>
              <w:rPr>
                <w:rFonts w:ascii="Times New Roman" w:hAnsi="Times New Roman"/>
              </w:rPr>
              <w:t>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Раздел, тема</w:t>
            </w:r>
          </w:p>
        </w:tc>
        <w:tc>
          <w:tcPr>
            <w:tcW w:w="0" w:type="auto"/>
            <w:gridSpan w:val="3"/>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Количество часов</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Формы</w:t>
            </w:r>
          </w:p>
          <w:p w:rsidR="00B16677" w:rsidRDefault="00B16677">
            <w:pPr>
              <w:pStyle w:val="a3"/>
              <w:jc w:val="center"/>
              <w:rPr>
                <w:rFonts w:ascii="Times New Roman" w:hAnsi="Times New Roman"/>
              </w:rPr>
            </w:pPr>
            <w:r>
              <w:rPr>
                <w:rFonts w:ascii="Times New Roman" w:hAnsi="Times New Roman"/>
              </w:rPr>
              <w:t>аттестации/</w:t>
            </w:r>
          </w:p>
          <w:p w:rsidR="00B16677" w:rsidRDefault="00B16677">
            <w:pPr>
              <w:pStyle w:val="a3"/>
              <w:jc w:val="center"/>
              <w:rPr>
                <w:rFonts w:ascii="Times New Roman" w:hAnsi="Times New Roman"/>
              </w:rPr>
            </w:pPr>
            <w:r>
              <w:rPr>
                <w:rFonts w:ascii="Times New Roman" w:hAnsi="Times New Roman"/>
              </w:rPr>
              <w:t>контроля</w:t>
            </w:r>
          </w:p>
        </w:tc>
      </w:tr>
      <w:tr w:rsidR="00B16677">
        <w:trPr>
          <w:trHeight w:val="3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6677" w:rsidRDefault="00B16677">
            <w:pPr>
              <w:rPr>
                <w:rFonts w:eastAsia="Calibr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6677" w:rsidRDefault="00B16677">
            <w:pPr>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Всего</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Теория</w:t>
            </w:r>
          </w:p>
        </w:tc>
        <w:tc>
          <w:tcPr>
            <w:tcW w:w="0" w:type="auto"/>
            <w:tcBorders>
              <w:top w:val="single" w:sz="4" w:space="0" w:color="auto"/>
              <w:left w:val="single" w:sz="4" w:space="0" w:color="auto"/>
              <w:bottom w:val="single" w:sz="4" w:space="0" w:color="auto"/>
              <w:right w:val="single" w:sz="4" w:space="0" w:color="auto"/>
            </w:tcBorders>
            <w:hideMark/>
          </w:tcPr>
          <w:p w:rsidR="00B16677" w:rsidRDefault="002C4DB0">
            <w:pPr>
              <w:pStyle w:val="a3"/>
              <w:jc w:val="center"/>
              <w:rPr>
                <w:rFonts w:ascii="Times New Roman" w:hAnsi="Times New Roman"/>
              </w:rPr>
            </w:pPr>
            <w:r>
              <w:rPr>
                <w:rFonts w:ascii="Times New Roman" w:hAnsi="Times New Roman"/>
              </w:rPr>
              <w:t>Прак</w:t>
            </w:r>
            <w:r w:rsidR="00B16677">
              <w:rPr>
                <w:rFonts w:ascii="Times New Roman" w:hAnsi="Times New Roman"/>
              </w:rPr>
              <w:t>тика</w:t>
            </w:r>
          </w:p>
        </w:tc>
        <w:tc>
          <w:tcPr>
            <w:tcW w:w="0" w:type="auto"/>
            <w:tcBorders>
              <w:top w:val="single" w:sz="4" w:space="0" w:color="auto"/>
              <w:left w:val="single" w:sz="4" w:space="0" w:color="auto"/>
              <w:bottom w:val="single" w:sz="4" w:space="0" w:color="auto"/>
              <w:right w:val="single" w:sz="4" w:space="0" w:color="auto"/>
            </w:tcBorders>
          </w:tcPr>
          <w:p w:rsidR="00B16677" w:rsidRDefault="00B16677">
            <w:pPr>
              <w:pStyle w:val="a3"/>
              <w:jc w:val="center"/>
              <w:rPr>
                <w:rFonts w:ascii="Times New Roman" w:hAnsi="Times New Roman"/>
              </w:rPr>
            </w:pPr>
          </w:p>
        </w:tc>
      </w:tr>
      <w:tr w:rsidR="00B16677">
        <w:trPr>
          <w:trHeight w:val="284"/>
        </w:trPr>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1</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both"/>
              <w:rPr>
                <w:rFonts w:ascii="Times New Roman" w:hAnsi="Times New Roman"/>
              </w:rPr>
            </w:pPr>
            <w:r>
              <w:rPr>
                <w:rFonts w:ascii="Times New Roman" w:hAnsi="Times New Roman"/>
              </w:rPr>
              <w:t>Введение</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2</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1</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1</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sz w:val="20"/>
              </w:rPr>
            </w:pPr>
            <w:r>
              <w:rPr>
                <w:rFonts w:ascii="Times New Roman" w:hAnsi="Times New Roman"/>
                <w:sz w:val="20"/>
              </w:rPr>
              <w:t>вводная диагностика</w:t>
            </w:r>
          </w:p>
        </w:tc>
      </w:tr>
      <w:tr w:rsidR="00B16677">
        <w:trPr>
          <w:trHeight w:val="425"/>
        </w:trPr>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2</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both"/>
              <w:rPr>
                <w:rFonts w:ascii="Times New Roman" w:hAnsi="Times New Roman"/>
              </w:rPr>
            </w:pPr>
            <w:r>
              <w:rPr>
                <w:rFonts w:ascii="Times New Roman" w:hAnsi="Times New Roman"/>
              </w:rPr>
              <w:t>Числа и вычисления</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lang w:val="en-US"/>
              </w:rPr>
              <w:t>8</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2</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6</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sz w:val="20"/>
              </w:rPr>
            </w:pPr>
            <w:r>
              <w:rPr>
                <w:rFonts w:ascii="Times New Roman" w:hAnsi="Times New Roman"/>
                <w:sz w:val="20"/>
              </w:rPr>
              <w:t>самостоятельная работа</w:t>
            </w:r>
          </w:p>
        </w:tc>
      </w:tr>
      <w:tr w:rsidR="00B16677">
        <w:trPr>
          <w:trHeight w:val="377"/>
        </w:trPr>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3</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rPr>
                <w:rFonts w:ascii="Times New Roman" w:hAnsi="Times New Roman"/>
              </w:rPr>
            </w:pPr>
            <w:r>
              <w:rPr>
                <w:rFonts w:ascii="Times New Roman" w:hAnsi="Times New Roman"/>
              </w:rPr>
              <w:t>Простейшие геометрические фигуры и их свойства</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4</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1</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3</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sz w:val="20"/>
              </w:rPr>
            </w:pPr>
            <w:r>
              <w:rPr>
                <w:rFonts w:ascii="Times New Roman" w:hAnsi="Times New Roman"/>
                <w:sz w:val="20"/>
              </w:rPr>
              <w:t>зачет</w:t>
            </w:r>
          </w:p>
        </w:tc>
      </w:tr>
      <w:tr w:rsidR="00B16677">
        <w:trPr>
          <w:trHeight w:val="359"/>
        </w:trPr>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4</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rPr>
                <w:rFonts w:ascii="Times New Roman" w:hAnsi="Times New Roman"/>
              </w:rPr>
            </w:pPr>
            <w:r>
              <w:rPr>
                <w:rFonts w:ascii="Times New Roman" w:hAnsi="Times New Roman"/>
              </w:rPr>
              <w:t>Алгебраические выражения</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6</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1,5</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4,5</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sz w:val="20"/>
              </w:rPr>
            </w:pPr>
            <w:r>
              <w:rPr>
                <w:rFonts w:ascii="Times New Roman" w:hAnsi="Times New Roman"/>
                <w:sz w:val="20"/>
              </w:rPr>
              <w:t>самостоятельная работа</w:t>
            </w:r>
          </w:p>
        </w:tc>
      </w:tr>
      <w:tr w:rsidR="00B16677">
        <w:trPr>
          <w:trHeight w:val="359"/>
        </w:trPr>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5</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rPr>
                <w:rFonts w:ascii="Times New Roman" w:hAnsi="Times New Roman"/>
              </w:rPr>
            </w:pPr>
            <w:r>
              <w:rPr>
                <w:rFonts w:ascii="Times New Roman" w:hAnsi="Times New Roman"/>
              </w:rPr>
              <w:t>Треугольник</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8</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2</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6</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sz w:val="20"/>
              </w:rPr>
            </w:pPr>
            <w:r>
              <w:rPr>
                <w:rFonts w:ascii="Times New Roman" w:hAnsi="Times New Roman"/>
                <w:sz w:val="20"/>
              </w:rPr>
              <w:t>тест</w:t>
            </w:r>
          </w:p>
        </w:tc>
      </w:tr>
      <w:tr w:rsidR="00B16677">
        <w:trPr>
          <w:trHeight w:val="359"/>
        </w:trPr>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6</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rPr>
                <w:rFonts w:ascii="Times New Roman" w:hAnsi="Times New Roman"/>
              </w:rPr>
            </w:pPr>
            <w:r>
              <w:rPr>
                <w:rFonts w:ascii="Times New Roman" w:hAnsi="Times New Roman"/>
              </w:rPr>
              <w:t>Уравнения и неравенства</w:t>
            </w:r>
            <w:r w:rsidR="00EE7605">
              <w:rPr>
                <w:rFonts w:ascii="Times New Roman" w:hAnsi="Times New Roman"/>
              </w:rPr>
              <w:t>, в том числе промежуточная аттестация</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14</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3,5</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10,5</w:t>
            </w:r>
          </w:p>
        </w:tc>
        <w:tc>
          <w:tcPr>
            <w:tcW w:w="0" w:type="auto"/>
            <w:tcBorders>
              <w:top w:val="single" w:sz="4" w:space="0" w:color="auto"/>
              <w:left w:val="single" w:sz="4" w:space="0" w:color="auto"/>
              <w:bottom w:val="single" w:sz="4" w:space="0" w:color="auto"/>
              <w:right w:val="single" w:sz="4" w:space="0" w:color="auto"/>
            </w:tcBorders>
            <w:hideMark/>
          </w:tcPr>
          <w:p w:rsidR="00B16677" w:rsidRDefault="00EE7605">
            <w:pPr>
              <w:pStyle w:val="a3"/>
              <w:jc w:val="center"/>
              <w:rPr>
                <w:rFonts w:ascii="Times New Roman" w:hAnsi="Times New Roman"/>
                <w:sz w:val="20"/>
              </w:rPr>
            </w:pPr>
            <w:r>
              <w:rPr>
                <w:rFonts w:ascii="Times New Roman" w:hAnsi="Times New Roman"/>
                <w:sz w:val="20"/>
              </w:rPr>
              <w:t>экзаменационный тест</w:t>
            </w:r>
          </w:p>
        </w:tc>
      </w:tr>
      <w:tr w:rsidR="00B16677">
        <w:trPr>
          <w:trHeight w:val="359"/>
        </w:trPr>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7</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rPr>
                <w:rFonts w:ascii="Times New Roman" w:hAnsi="Times New Roman"/>
              </w:rPr>
            </w:pPr>
            <w:r>
              <w:rPr>
                <w:rFonts w:ascii="Times New Roman" w:hAnsi="Times New Roman"/>
              </w:rPr>
              <w:t>Многоугольники</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4</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1</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3</w:t>
            </w:r>
          </w:p>
        </w:tc>
        <w:tc>
          <w:tcPr>
            <w:tcW w:w="0" w:type="auto"/>
            <w:tcBorders>
              <w:top w:val="single" w:sz="4" w:space="0" w:color="auto"/>
              <w:left w:val="single" w:sz="4" w:space="0" w:color="auto"/>
              <w:bottom w:val="single" w:sz="4" w:space="0" w:color="auto"/>
              <w:right w:val="single" w:sz="4" w:space="0" w:color="auto"/>
            </w:tcBorders>
            <w:hideMark/>
          </w:tcPr>
          <w:p w:rsidR="00B16677" w:rsidRDefault="007E6E6F">
            <w:pPr>
              <w:pStyle w:val="a3"/>
              <w:jc w:val="center"/>
              <w:rPr>
                <w:rFonts w:ascii="Times New Roman" w:hAnsi="Times New Roman"/>
                <w:sz w:val="20"/>
              </w:rPr>
            </w:pPr>
            <w:r>
              <w:rPr>
                <w:rFonts w:ascii="Times New Roman" w:hAnsi="Times New Roman"/>
                <w:sz w:val="20"/>
              </w:rPr>
              <w:t>самостоятельная</w:t>
            </w:r>
            <w:r w:rsidR="00B16677">
              <w:rPr>
                <w:rFonts w:ascii="Times New Roman" w:hAnsi="Times New Roman"/>
                <w:sz w:val="20"/>
              </w:rPr>
              <w:t xml:space="preserve"> работа</w:t>
            </w:r>
          </w:p>
        </w:tc>
      </w:tr>
      <w:tr w:rsidR="00B16677">
        <w:trPr>
          <w:trHeight w:val="338"/>
        </w:trPr>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8</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rPr>
                <w:rFonts w:ascii="Times New Roman" w:hAnsi="Times New Roman"/>
              </w:rPr>
            </w:pPr>
            <w:r>
              <w:rPr>
                <w:rFonts w:ascii="Times New Roman" w:hAnsi="Times New Roman"/>
              </w:rPr>
              <w:t>Функции</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6</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1,5</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4,5</w:t>
            </w:r>
          </w:p>
        </w:tc>
        <w:tc>
          <w:tcPr>
            <w:tcW w:w="0" w:type="auto"/>
            <w:tcBorders>
              <w:top w:val="single" w:sz="4" w:space="0" w:color="auto"/>
              <w:left w:val="single" w:sz="4" w:space="0" w:color="auto"/>
              <w:bottom w:val="single" w:sz="4" w:space="0" w:color="auto"/>
              <w:right w:val="single" w:sz="4" w:space="0" w:color="auto"/>
            </w:tcBorders>
            <w:hideMark/>
          </w:tcPr>
          <w:p w:rsidR="00B16677" w:rsidRDefault="006B7912">
            <w:pPr>
              <w:pStyle w:val="a3"/>
              <w:jc w:val="center"/>
              <w:rPr>
                <w:rFonts w:ascii="Times New Roman" w:hAnsi="Times New Roman"/>
                <w:sz w:val="20"/>
              </w:rPr>
            </w:pPr>
            <w:r>
              <w:rPr>
                <w:rFonts w:ascii="Times New Roman" w:hAnsi="Times New Roman"/>
                <w:sz w:val="20"/>
              </w:rPr>
              <w:t>практическая работа</w:t>
            </w:r>
          </w:p>
        </w:tc>
      </w:tr>
      <w:tr w:rsidR="00B16677">
        <w:trPr>
          <w:trHeight w:val="359"/>
        </w:trPr>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9</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rPr>
                <w:rFonts w:ascii="Times New Roman" w:hAnsi="Times New Roman"/>
              </w:rPr>
            </w:pPr>
            <w:r>
              <w:rPr>
                <w:rFonts w:ascii="Times New Roman" w:hAnsi="Times New Roman"/>
              </w:rPr>
              <w:t>Окружность и круг</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4</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1</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3</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sz w:val="20"/>
              </w:rPr>
            </w:pPr>
            <w:r>
              <w:rPr>
                <w:rFonts w:ascii="Times New Roman" w:hAnsi="Times New Roman"/>
                <w:sz w:val="20"/>
              </w:rPr>
              <w:t>самостоятельная работа</w:t>
            </w:r>
          </w:p>
        </w:tc>
      </w:tr>
      <w:tr w:rsidR="00B16677">
        <w:trPr>
          <w:trHeight w:val="359"/>
        </w:trPr>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10</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rPr>
                <w:rFonts w:ascii="Times New Roman" w:hAnsi="Times New Roman"/>
              </w:rPr>
            </w:pPr>
            <w:r>
              <w:rPr>
                <w:rFonts w:ascii="Times New Roman" w:hAnsi="Times New Roman"/>
              </w:rPr>
              <w:t>Числовые последовательности</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4</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1</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3</w:t>
            </w:r>
          </w:p>
        </w:tc>
        <w:tc>
          <w:tcPr>
            <w:tcW w:w="0" w:type="auto"/>
            <w:tcBorders>
              <w:top w:val="single" w:sz="4" w:space="0" w:color="auto"/>
              <w:left w:val="single" w:sz="4" w:space="0" w:color="auto"/>
              <w:bottom w:val="single" w:sz="4" w:space="0" w:color="auto"/>
              <w:right w:val="single" w:sz="4" w:space="0" w:color="auto"/>
            </w:tcBorders>
            <w:hideMark/>
          </w:tcPr>
          <w:p w:rsidR="00B16677" w:rsidRDefault="00015A10">
            <w:pPr>
              <w:pStyle w:val="a3"/>
              <w:jc w:val="center"/>
              <w:rPr>
                <w:rFonts w:ascii="Times New Roman" w:hAnsi="Times New Roman"/>
                <w:sz w:val="20"/>
              </w:rPr>
            </w:pPr>
            <w:r>
              <w:rPr>
                <w:rFonts w:ascii="Times New Roman" w:hAnsi="Times New Roman"/>
                <w:sz w:val="20"/>
              </w:rPr>
              <w:t>тест</w:t>
            </w:r>
          </w:p>
        </w:tc>
      </w:tr>
      <w:tr w:rsidR="00B16677">
        <w:trPr>
          <w:trHeight w:val="359"/>
        </w:trPr>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11</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rPr>
                <w:rFonts w:ascii="Times New Roman" w:hAnsi="Times New Roman"/>
              </w:rPr>
            </w:pPr>
            <w:r>
              <w:rPr>
                <w:rFonts w:ascii="Times New Roman" w:hAnsi="Times New Roman"/>
              </w:rPr>
              <w:t>Тригонометрия</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2</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0,5</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1,5</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sz w:val="20"/>
              </w:rPr>
            </w:pPr>
            <w:r>
              <w:rPr>
                <w:rFonts w:ascii="Times New Roman" w:hAnsi="Times New Roman"/>
                <w:sz w:val="20"/>
              </w:rPr>
              <w:t>зачет</w:t>
            </w:r>
          </w:p>
        </w:tc>
      </w:tr>
      <w:tr w:rsidR="00B16677">
        <w:trPr>
          <w:trHeight w:val="338"/>
        </w:trPr>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12</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rPr>
                <w:rFonts w:ascii="Times New Roman" w:hAnsi="Times New Roman"/>
              </w:rPr>
            </w:pPr>
            <w:r>
              <w:rPr>
                <w:rFonts w:ascii="Times New Roman" w:hAnsi="Times New Roman"/>
              </w:rPr>
              <w:t>Статистика и теория вероятностей</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4</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1</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3</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sz w:val="20"/>
              </w:rPr>
            </w:pPr>
            <w:r>
              <w:rPr>
                <w:rFonts w:ascii="Times New Roman" w:hAnsi="Times New Roman"/>
                <w:sz w:val="20"/>
              </w:rPr>
              <w:t>самостоятельная работа</w:t>
            </w:r>
          </w:p>
        </w:tc>
      </w:tr>
      <w:tr w:rsidR="00B16677">
        <w:trPr>
          <w:trHeight w:val="359"/>
        </w:trPr>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13</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rPr>
                <w:rFonts w:ascii="Times New Roman" w:hAnsi="Times New Roman"/>
              </w:rPr>
            </w:pPr>
            <w:r>
              <w:rPr>
                <w:rFonts w:ascii="Times New Roman" w:hAnsi="Times New Roman"/>
              </w:rPr>
              <w:t xml:space="preserve">Обобщение </w:t>
            </w:r>
          </w:p>
        </w:tc>
        <w:tc>
          <w:tcPr>
            <w:tcW w:w="0" w:type="auto"/>
            <w:tcBorders>
              <w:top w:val="single" w:sz="4" w:space="0" w:color="auto"/>
              <w:left w:val="single" w:sz="4" w:space="0" w:color="auto"/>
              <w:bottom w:val="single" w:sz="4" w:space="0" w:color="auto"/>
              <w:right w:val="single" w:sz="4" w:space="0" w:color="auto"/>
            </w:tcBorders>
            <w:hideMark/>
          </w:tcPr>
          <w:p w:rsidR="00B16677" w:rsidRDefault="00243901">
            <w:pPr>
              <w:pStyle w:val="a3"/>
              <w:jc w:val="center"/>
              <w:rPr>
                <w:rFonts w:ascii="Times New Roman" w:hAnsi="Times New Roman"/>
              </w:rPr>
            </w:pPr>
            <w:r>
              <w:rPr>
                <w:rFonts w:ascii="Times New Roman" w:hAnsi="Times New Roman"/>
              </w:rPr>
              <w:t>6</w:t>
            </w:r>
          </w:p>
        </w:tc>
        <w:tc>
          <w:tcPr>
            <w:tcW w:w="0" w:type="auto"/>
            <w:tcBorders>
              <w:top w:val="single" w:sz="4" w:space="0" w:color="auto"/>
              <w:left w:val="single" w:sz="4" w:space="0" w:color="auto"/>
              <w:bottom w:val="single" w:sz="4" w:space="0" w:color="auto"/>
              <w:right w:val="single" w:sz="4" w:space="0" w:color="auto"/>
            </w:tcBorders>
            <w:hideMark/>
          </w:tcPr>
          <w:p w:rsidR="00B16677" w:rsidRDefault="00243901">
            <w:pPr>
              <w:pStyle w:val="a3"/>
              <w:jc w:val="center"/>
              <w:rPr>
                <w:rFonts w:ascii="Times New Roman" w:hAnsi="Times New Roman"/>
              </w:rPr>
            </w:pPr>
            <w:r>
              <w:rPr>
                <w:rFonts w:ascii="Times New Roman" w:hAnsi="Times New Roman"/>
              </w:rPr>
              <w:t>2</w:t>
            </w:r>
          </w:p>
        </w:tc>
        <w:tc>
          <w:tcPr>
            <w:tcW w:w="0" w:type="auto"/>
            <w:tcBorders>
              <w:top w:val="single" w:sz="4" w:space="0" w:color="auto"/>
              <w:left w:val="single" w:sz="4" w:space="0" w:color="auto"/>
              <w:bottom w:val="single" w:sz="4" w:space="0" w:color="auto"/>
              <w:right w:val="single" w:sz="4" w:space="0" w:color="auto"/>
            </w:tcBorders>
            <w:hideMark/>
          </w:tcPr>
          <w:p w:rsidR="00B16677" w:rsidRDefault="00243901">
            <w:pPr>
              <w:pStyle w:val="a3"/>
              <w:jc w:val="center"/>
              <w:rPr>
                <w:rFonts w:ascii="Times New Roman" w:hAnsi="Times New Roman"/>
              </w:rPr>
            </w:pPr>
            <w:r>
              <w:rPr>
                <w:rFonts w:ascii="Times New Roman" w:hAnsi="Times New Roman"/>
              </w:rPr>
              <w:t>4</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D159F" w:rsidP="00BD159F">
            <w:pPr>
              <w:pStyle w:val="a3"/>
              <w:jc w:val="center"/>
              <w:rPr>
                <w:rFonts w:ascii="Times New Roman" w:hAnsi="Times New Roman"/>
                <w:sz w:val="20"/>
              </w:rPr>
            </w:pPr>
            <w:r>
              <w:rPr>
                <w:rFonts w:ascii="Times New Roman" w:hAnsi="Times New Roman"/>
                <w:sz w:val="20"/>
              </w:rPr>
              <w:t>контрольный</w:t>
            </w:r>
            <w:r w:rsidR="00243901">
              <w:rPr>
                <w:rFonts w:ascii="Times New Roman" w:hAnsi="Times New Roman"/>
                <w:sz w:val="20"/>
              </w:rPr>
              <w:t xml:space="preserve"> тест рейтинг</w:t>
            </w:r>
          </w:p>
        </w:tc>
      </w:tr>
      <w:tr w:rsidR="00B16677">
        <w:trPr>
          <w:trHeight w:val="359"/>
        </w:trPr>
        <w:tc>
          <w:tcPr>
            <w:tcW w:w="0" w:type="auto"/>
            <w:tcBorders>
              <w:top w:val="single" w:sz="4" w:space="0" w:color="auto"/>
              <w:left w:val="single" w:sz="4" w:space="0" w:color="auto"/>
              <w:bottom w:val="single" w:sz="4" w:space="0" w:color="auto"/>
              <w:right w:val="single" w:sz="4" w:space="0" w:color="auto"/>
            </w:tcBorders>
          </w:tcPr>
          <w:p w:rsidR="00B16677" w:rsidRDefault="00B16677">
            <w:pPr>
              <w:pStyle w:val="a3"/>
              <w:jc w:val="center"/>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both"/>
              <w:rPr>
                <w:rFonts w:ascii="Times New Roman" w:hAnsi="Times New Roman"/>
              </w:rPr>
            </w:pPr>
            <w:r>
              <w:rPr>
                <w:rFonts w:ascii="Times New Roman" w:hAnsi="Times New Roman"/>
              </w:rPr>
              <w:t>ВСЕГО</w:t>
            </w:r>
          </w:p>
        </w:tc>
        <w:tc>
          <w:tcPr>
            <w:tcW w:w="0" w:type="auto"/>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rPr>
            </w:pPr>
            <w:r>
              <w:rPr>
                <w:rFonts w:ascii="Times New Roman" w:hAnsi="Times New Roman"/>
              </w:rPr>
              <w:t>72</w:t>
            </w:r>
          </w:p>
        </w:tc>
        <w:tc>
          <w:tcPr>
            <w:tcW w:w="0" w:type="auto"/>
            <w:tcBorders>
              <w:top w:val="single" w:sz="4" w:space="0" w:color="auto"/>
              <w:left w:val="single" w:sz="4" w:space="0" w:color="auto"/>
              <w:bottom w:val="single" w:sz="4" w:space="0" w:color="auto"/>
              <w:right w:val="single" w:sz="4" w:space="0" w:color="auto"/>
            </w:tcBorders>
            <w:hideMark/>
          </w:tcPr>
          <w:p w:rsidR="00B16677" w:rsidRDefault="00861F27">
            <w:pPr>
              <w:pStyle w:val="a3"/>
              <w:jc w:val="center"/>
              <w:rPr>
                <w:rFonts w:ascii="Times New Roman" w:hAnsi="Times New Roman"/>
              </w:rPr>
            </w:pPr>
            <w:r>
              <w:rPr>
                <w:rFonts w:ascii="Times New Roman" w:hAnsi="Times New Roman"/>
              </w:rPr>
              <w:t>1</w:t>
            </w:r>
            <w:r w:rsidR="00702523">
              <w:rPr>
                <w:rFonts w:ascii="Times New Roman" w:hAnsi="Times New Roman"/>
              </w:rPr>
              <w:t>9</w:t>
            </w:r>
          </w:p>
        </w:tc>
        <w:tc>
          <w:tcPr>
            <w:tcW w:w="0" w:type="auto"/>
            <w:tcBorders>
              <w:top w:val="single" w:sz="4" w:space="0" w:color="auto"/>
              <w:left w:val="single" w:sz="4" w:space="0" w:color="auto"/>
              <w:bottom w:val="single" w:sz="4" w:space="0" w:color="auto"/>
              <w:right w:val="single" w:sz="4" w:space="0" w:color="auto"/>
            </w:tcBorders>
            <w:hideMark/>
          </w:tcPr>
          <w:p w:rsidR="00B16677" w:rsidRDefault="00861F27">
            <w:pPr>
              <w:pStyle w:val="a3"/>
              <w:jc w:val="center"/>
              <w:rPr>
                <w:rFonts w:ascii="Times New Roman" w:hAnsi="Times New Roman"/>
              </w:rPr>
            </w:pPr>
            <w:r>
              <w:rPr>
                <w:rFonts w:ascii="Times New Roman" w:hAnsi="Times New Roman"/>
              </w:rPr>
              <w:t>53</w:t>
            </w:r>
          </w:p>
        </w:tc>
        <w:tc>
          <w:tcPr>
            <w:tcW w:w="0" w:type="auto"/>
            <w:tcBorders>
              <w:top w:val="single" w:sz="4" w:space="0" w:color="auto"/>
              <w:left w:val="single" w:sz="4" w:space="0" w:color="auto"/>
              <w:bottom w:val="single" w:sz="4" w:space="0" w:color="auto"/>
              <w:right w:val="single" w:sz="4" w:space="0" w:color="auto"/>
            </w:tcBorders>
          </w:tcPr>
          <w:p w:rsidR="00B16677" w:rsidRDefault="00B16677">
            <w:pPr>
              <w:pStyle w:val="a3"/>
              <w:jc w:val="center"/>
              <w:rPr>
                <w:rFonts w:ascii="Times New Roman" w:hAnsi="Times New Roman"/>
                <w:sz w:val="20"/>
              </w:rPr>
            </w:pPr>
          </w:p>
        </w:tc>
      </w:tr>
    </w:tbl>
    <w:p w:rsidR="00B16677" w:rsidRDefault="00B16677" w:rsidP="00B16677">
      <w:pPr>
        <w:pStyle w:val="a3"/>
        <w:jc w:val="center"/>
        <w:rPr>
          <w:rFonts w:ascii="Times New Roman" w:hAnsi="Times New Roman"/>
          <w:b/>
          <w:sz w:val="28"/>
          <w:szCs w:val="28"/>
        </w:rPr>
      </w:pPr>
    </w:p>
    <w:p w:rsidR="00B16677" w:rsidRPr="00BD7C17" w:rsidRDefault="00B16677" w:rsidP="00BD7C17">
      <w:pPr>
        <w:pStyle w:val="2"/>
        <w:jc w:val="center"/>
        <w:rPr>
          <w:rFonts w:ascii="Times New Roman" w:hAnsi="Times New Roman" w:cs="Times New Roman"/>
          <w:color w:val="auto"/>
        </w:rPr>
      </w:pPr>
      <w:bookmarkStart w:id="4" w:name="_Toc39064675"/>
      <w:r w:rsidRPr="00BD7C17">
        <w:rPr>
          <w:rFonts w:ascii="Times New Roman" w:hAnsi="Times New Roman" w:cs="Times New Roman"/>
          <w:color w:val="auto"/>
        </w:rPr>
        <w:t>Учебно-тематический план</w:t>
      </w:r>
      <w:bookmarkEnd w:id="4"/>
    </w:p>
    <w:tbl>
      <w:tblPr>
        <w:tblW w:w="98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84"/>
        <w:gridCol w:w="5308"/>
        <w:gridCol w:w="1133"/>
        <w:gridCol w:w="1275"/>
        <w:gridCol w:w="1370"/>
      </w:tblGrid>
      <w:tr w:rsidR="00B16677">
        <w:trPr>
          <w:trHeight w:val="359"/>
        </w:trPr>
        <w:tc>
          <w:tcPr>
            <w:tcW w:w="784" w:type="dxa"/>
            <w:vMerge w:val="restart"/>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b/>
                <w:sz w:val="24"/>
                <w:szCs w:val="24"/>
              </w:rPr>
            </w:pPr>
            <w:r>
              <w:rPr>
                <w:rFonts w:ascii="Times New Roman" w:hAnsi="Times New Roman"/>
                <w:b/>
                <w:sz w:val="24"/>
                <w:szCs w:val="24"/>
              </w:rPr>
              <w:t>№</w:t>
            </w:r>
          </w:p>
          <w:p w:rsidR="00B16677" w:rsidRDefault="00B16677">
            <w:pPr>
              <w:pStyle w:val="a3"/>
              <w:spacing w:line="276" w:lineRule="auto"/>
              <w:jc w:val="center"/>
              <w:rPr>
                <w:rFonts w:ascii="Times New Roman" w:hAnsi="Times New Roman"/>
                <w:b/>
                <w:sz w:val="24"/>
                <w:szCs w:val="24"/>
              </w:rPr>
            </w:pPr>
            <w:r>
              <w:rPr>
                <w:rFonts w:ascii="Times New Roman" w:hAnsi="Times New Roman"/>
                <w:b/>
                <w:sz w:val="24"/>
                <w:szCs w:val="24"/>
              </w:rPr>
              <w:t>п/п</w:t>
            </w:r>
          </w:p>
        </w:tc>
        <w:tc>
          <w:tcPr>
            <w:tcW w:w="5312" w:type="dxa"/>
            <w:vMerge w:val="restart"/>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b/>
                <w:sz w:val="24"/>
                <w:szCs w:val="24"/>
              </w:rPr>
            </w:pPr>
            <w:r>
              <w:rPr>
                <w:rFonts w:ascii="Times New Roman" w:hAnsi="Times New Roman"/>
                <w:b/>
                <w:sz w:val="24"/>
                <w:szCs w:val="24"/>
              </w:rPr>
              <w:t>Раздел, тема</w:t>
            </w:r>
          </w:p>
        </w:tc>
        <w:tc>
          <w:tcPr>
            <w:tcW w:w="3781" w:type="dxa"/>
            <w:gridSpan w:val="3"/>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b/>
                <w:sz w:val="24"/>
                <w:szCs w:val="24"/>
              </w:rPr>
            </w:pPr>
            <w:r>
              <w:rPr>
                <w:rFonts w:ascii="Times New Roman" w:hAnsi="Times New Roman"/>
                <w:b/>
                <w:sz w:val="24"/>
                <w:szCs w:val="24"/>
              </w:rPr>
              <w:t>Количество часов</w:t>
            </w:r>
          </w:p>
        </w:tc>
      </w:tr>
      <w:tr w:rsidR="00B16677">
        <w:trPr>
          <w:trHeight w:val="338"/>
        </w:trPr>
        <w:tc>
          <w:tcPr>
            <w:tcW w:w="784" w:type="dxa"/>
            <w:vMerge/>
            <w:tcBorders>
              <w:top w:val="single" w:sz="4" w:space="0" w:color="auto"/>
              <w:left w:val="single" w:sz="4" w:space="0" w:color="auto"/>
              <w:bottom w:val="single" w:sz="4" w:space="0" w:color="auto"/>
              <w:right w:val="single" w:sz="4" w:space="0" w:color="auto"/>
            </w:tcBorders>
            <w:vAlign w:val="center"/>
            <w:hideMark/>
          </w:tcPr>
          <w:p w:rsidR="00B16677" w:rsidRDefault="00B16677">
            <w:pPr>
              <w:rPr>
                <w:rFonts w:eastAsia="Calibri"/>
                <w:b/>
                <w:lang w:eastAsia="en-US"/>
              </w:rPr>
            </w:pPr>
          </w:p>
        </w:tc>
        <w:tc>
          <w:tcPr>
            <w:tcW w:w="5312" w:type="dxa"/>
            <w:vMerge/>
            <w:tcBorders>
              <w:top w:val="single" w:sz="4" w:space="0" w:color="auto"/>
              <w:left w:val="single" w:sz="4" w:space="0" w:color="auto"/>
              <w:bottom w:val="single" w:sz="4" w:space="0" w:color="auto"/>
              <w:right w:val="single" w:sz="4" w:space="0" w:color="auto"/>
            </w:tcBorders>
            <w:vAlign w:val="center"/>
            <w:hideMark/>
          </w:tcPr>
          <w:p w:rsidR="00B16677" w:rsidRDefault="00B16677">
            <w:pPr>
              <w:rPr>
                <w:rFonts w:eastAsia="Calibri"/>
                <w:b/>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Всего</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Теория</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Практика</w:t>
            </w:r>
          </w:p>
        </w:tc>
      </w:tr>
      <w:tr w:rsidR="00B16677">
        <w:trPr>
          <w:trHeight w:val="503"/>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both"/>
              <w:rPr>
                <w:rFonts w:ascii="Times New Roman" w:hAnsi="Times New Roman"/>
                <w:sz w:val="24"/>
                <w:szCs w:val="24"/>
              </w:rPr>
            </w:pPr>
            <w:r>
              <w:rPr>
                <w:rFonts w:ascii="Times New Roman" w:hAnsi="Times New Roman"/>
                <w:sz w:val="24"/>
                <w:szCs w:val="24"/>
              </w:rPr>
              <w:t>Введение</w:t>
            </w:r>
          </w:p>
        </w:tc>
        <w:tc>
          <w:tcPr>
            <w:tcW w:w="1134" w:type="dxa"/>
            <w:tcBorders>
              <w:top w:val="single" w:sz="4" w:space="0" w:color="auto"/>
              <w:left w:val="single" w:sz="4" w:space="0" w:color="auto"/>
              <w:bottom w:val="single" w:sz="4" w:space="0" w:color="auto"/>
              <w:right w:val="single" w:sz="4" w:space="0" w:color="auto"/>
            </w:tcBorders>
            <w:hideMark/>
          </w:tcPr>
          <w:p w:rsidR="00B16677" w:rsidRPr="00243901" w:rsidRDefault="00B16677">
            <w:pPr>
              <w:pStyle w:val="a3"/>
              <w:spacing w:line="276" w:lineRule="auto"/>
              <w:jc w:val="center"/>
              <w:rPr>
                <w:rFonts w:ascii="Times New Roman" w:hAnsi="Times New Roman"/>
                <w:b/>
                <w:sz w:val="24"/>
                <w:szCs w:val="24"/>
              </w:rPr>
            </w:pPr>
            <w:r w:rsidRPr="00243901">
              <w:rPr>
                <w:rFonts w:ascii="Times New Roman" w:hAnsi="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Pr="00243901" w:rsidRDefault="00B16677">
            <w:pPr>
              <w:pStyle w:val="a3"/>
              <w:spacing w:line="276" w:lineRule="auto"/>
              <w:jc w:val="center"/>
              <w:rPr>
                <w:rFonts w:ascii="Times New Roman" w:hAnsi="Times New Roman"/>
                <w:b/>
                <w:sz w:val="24"/>
                <w:szCs w:val="24"/>
              </w:rPr>
            </w:pPr>
            <w:r w:rsidRPr="00243901">
              <w:rPr>
                <w:rFonts w:ascii="Times New Roman" w:hAnsi="Times New Roman"/>
                <w:b/>
                <w:sz w:val="24"/>
                <w:szCs w:val="24"/>
              </w:rPr>
              <w:t>1</w:t>
            </w:r>
          </w:p>
        </w:tc>
        <w:tc>
          <w:tcPr>
            <w:tcW w:w="1371" w:type="dxa"/>
            <w:tcBorders>
              <w:top w:val="single" w:sz="4" w:space="0" w:color="auto"/>
              <w:left w:val="single" w:sz="4" w:space="0" w:color="auto"/>
              <w:bottom w:val="single" w:sz="4" w:space="0" w:color="auto"/>
              <w:right w:val="single" w:sz="4" w:space="0" w:color="auto"/>
            </w:tcBorders>
            <w:hideMark/>
          </w:tcPr>
          <w:p w:rsidR="00B16677" w:rsidRPr="00243901" w:rsidRDefault="00B16677">
            <w:pPr>
              <w:pStyle w:val="a3"/>
              <w:spacing w:line="276" w:lineRule="auto"/>
              <w:jc w:val="center"/>
              <w:rPr>
                <w:rFonts w:ascii="Times New Roman" w:hAnsi="Times New Roman"/>
                <w:b/>
                <w:sz w:val="24"/>
                <w:szCs w:val="24"/>
              </w:rPr>
            </w:pPr>
            <w:r w:rsidRPr="00243901">
              <w:rPr>
                <w:rFonts w:ascii="Times New Roman" w:hAnsi="Times New Roman"/>
                <w:b/>
                <w:sz w:val="24"/>
                <w:szCs w:val="24"/>
              </w:rPr>
              <w:t>1</w:t>
            </w:r>
          </w:p>
        </w:tc>
      </w:tr>
      <w:tr w:rsidR="00B16677">
        <w:trPr>
          <w:trHeight w:val="425"/>
        </w:trPr>
        <w:tc>
          <w:tcPr>
            <w:tcW w:w="784" w:type="dxa"/>
            <w:tcBorders>
              <w:top w:val="single" w:sz="4" w:space="0" w:color="auto"/>
              <w:left w:val="single" w:sz="4" w:space="0" w:color="auto"/>
              <w:bottom w:val="single" w:sz="4" w:space="0" w:color="auto"/>
              <w:right w:val="single" w:sz="4" w:space="0" w:color="auto"/>
            </w:tcBorders>
          </w:tcPr>
          <w:p w:rsidR="00B16677" w:rsidRDefault="00B16677">
            <w:pPr>
              <w:pStyle w:val="a3"/>
              <w:spacing w:line="276" w:lineRule="auto"/>
              <w:jc w:val="center"/>
              <w:rPr>
                <w:rFonts w:ascii="Times New Roman" w:hAnsi="Times New Roman"/>
                <w:sz w:val="24"/>
                <w:szCs w:val="24"/>
              </w:rPr>
            </w:pP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both"/>
              <w:rPr>
                <w:rFonts w:ascii="Times New Roman" w:hAnsi="Times New Roman"/>
                <w:b/>
                <w:sz w:val="24"/>
                <w:szCs w:val="24"/>
              </w:rPr>
            </w:pPr>
            <w:r>
              <w:rPr>
                <w:rFonts w:ascii="Times New Roman" w:hAnsi="Times New Roman"/>
                <w:b/>
                <w:sz w:val="24"/>
                <w:szCs w:val="24"/>
              </w:rPr>
              <w:t>Числа и вычисления</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lang w:val="en-US"/>
              </w:rPr>
              <w:t>8</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2</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6</w:t>
            </w:r>
          </w:p>
        </w:tc>
      </w:tr>
      <w:tr w:rsidR="00B16677">
        <w:trPr>
          <w:trHeight w:val="417"/>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both"/>
              <w:rPr>
                <w:rFonts w:ascii="Times New Roman" w:hAnsi="Times New Roman"/>
                <w:sz w:val="24"/>
                <w:szCs w:val="24"/>
              </w:rPr>
            </w:pPr>
            <w:r>
              <w:rPr>
                <w:rFonts w:ascii="Times New Roman" w:hAnsi="Times New Roman"/>
                <w:sz w:val="24"/>
                <w:szCs w:val="24"/>
              </w:rPr>
              <w:t xml:space="preserve"> Дроби. Степень с целым показателем</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3</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both"/>
              <w:rPr>
                <w:rFonts w:ascii="Times New Roman" w:hAnsi="Times New Roman"/>
                <w:sz w:val="24"/>
                <w:szCs w:val="24"/>
              </w:rPr>
            </w:pPr>
            <w:r>
              <w:rPr>
                <w:rFonts w:ascii="Times New Roman" w:hAnsi="Times New Roman"/>
                <w:sz w:val="24"/>
                <w:szCs w:val="24"/>
              </w:rPr>
              <w:t>Действия с рациональными числами</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4</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both"/>
              <w:rPr>
                <w:rFonts w:ascii="Times New Roman" w:hAnsi="Times New Roman"/>
                <w:sz w:val="24"/>
                <w:szCs w:val="24"/>
              </w:rPr>
            </w:pPr>
            <w:r>
              <w:rPr>
                <w:rFonts w:ascii="Times New Roman" w:hAnsi="Times New Roman"/>
                <w:sz w:val="24"/>
                <w:szCs w:val="24"/>
              </w:rPr>
              <w:t>Задачи на проценты</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lang w:val="en-US"/>
              </w:rPr>
            </w:pPr>
            <w:r>
              <w:rPr>
                <w:rFonts w:ascii="Times New Roman" w:hAnsi="Times New Roman"/>
                <w:sz w:val="24"/>
                <w:szCs w:val="24"/>
                <w:lang w:val="en-US"/>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lang w:val="en-US"/>
              </w:rPr>
              <w:t>0</w:t>
            </w:r>
            <w:r>
              <w:rPr>
                <w:rFonts w:ascii="Times New Roman" w:hAnsi="Times New Roman"/>
                <w:sz w:val="24"/>
                <w:szCs w:val="24"/>
              </w:rPr>
              <w:t>,5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5</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Действительные числа. Действия с квадратными корнями</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77"/>
        </w:trPr>
        <w:tc>
          <w:tcPr>
            <w:tcW w:w="784" w:type="dxa"/>
            <w:tcBorders>
              <w:top w:val="single" w:sz="4" w:space="0" w:color="auto"/>
              <w:left w:val="single" w:sz="4" w:space="0" w:color="auto"/>
              <w:bottom w:val="single" w:sz="4" w:space="0" w:color="auto"/>
              <w:right w:val="single" w:sz="4" w:space="0" w:color="auto"/>
            </w:tcBorders>
          </w:tcPr>
          <w:p w:rsidR="00B16677" w:rsidRDefault="00B16677">
            <w:pPr>
              <w:pStyle w:val="a3"/>
              <w:spacing w:line="276" w:lineRule="auto"/>
              <w:jc w:val="center"/>
              <w:rPr>
                <w:rFonts w:ascii="Times New Roman" w:hAnsi="Times New Roman"/>
                <w:sz w:val="24"/>
                <w:szCs w:val="24"/>
              </w:rPr>
            </w:pP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rPr>
                <w:rFonts w:ascii="Times New Roman" w:hAnsi="Times New Roman"/>
                <w:b/>
                <w:sz w:val="24"/>
                <w:szCs w:val="24"/>
              </w:rPr>
            </w:pPr>
            <w:r>
              <w:rPr>
                <w:rFonts w:ascii="Times New Roman" w:hAnsi="Times New Roman"/>
                <w:b/>
                <w:sz w:val="24"/>
                <w:szCs w:val="24"/>
              </w:rPr>
              <w:t>Простейшие геометрические фигуры и их свойства</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4</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1</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3</w:t>
            </w:r>
          </w:p>
        </w:tc>
      </w:tr>
      <w:tr w:rsidR="00B16677">
        <w:trPr>
          <w:trHeight w:val="338"/>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6</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Угол. Вертикальные и смежные углы.</w:t>
            </w:r>
          </w:p>
          <w:p w:rsidR="00B16677" w:rsidRDefault="00B16677">
            <w:pPr>
              <w:pStyle w:val="a3"/>
              <w:spacing w:line="276" w:lineRule="auto"/>
              <w:rPr>
                <w:rFonts w:ascii="Times New Roman" w:hAnsi="Times New Roman"/>
                <w:sz w:val="24"/>
                <w:szCs w:val="24"/>
              </w:rPr>
            </w:pPr>
            <w:r>
              <w:rPr>
                <w:rFonts w:ascii="Times New Roman" w:hAnsi="Times New Roman"/>
                <w:sz w:val="24"/>
                <w:szCs w:val="24"/>
              </w:rPr>
              <w:t>Параллельность и перпендикулярность прямых. Свойства углов, образованных параллельными прямыми и секущей</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lastRenderedPageBreak/>
              <w:t>7</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Геометрическое место точек. Симметрия</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tcPr>
          <w:p w:rsidR="00B16677" w:rsidRDefault="00B16677">
            <w:pPr>
              <w:pStyle w:val="a3"/>
              <w:spacing w:line="276" w:lineRule="auto"/>
              <w:jc w:val="center"/>
              <w:rPr>
                <w:rFonts w:ascii="Times New Roman" w:hAnsi="Times New Roman"/>
                <w:sz w:val="24"/>
                <w:szCs w:val="24"/>
              </w:rPr>
            </w:pP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rPr>
                <w:rFonts w:ascii="Times New Roman" w:hAnsi="Times New Roman"/>
                <w:b/>
                <w:sz w:val="24"/>
                <w:szCs w:val="24"/>
              </w:rPr>
            </w:pPr>
            <w:r>
              <w:rPr>
                <w:rFonts w:ascii="Times New Roman" w:hAnsi="Times New Roman"/>
                <w:b/>
                <w:sz w:val="24"/>
                <w:szCs w:val="24"/>
              </w:rPr>
              <w:t>Алгебраические выражения</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6</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1,5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4,5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8</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Многочлен. Сложение, умножение многочленов. Упрощение выражений с переменными</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9</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Формулы сокращенного умножения. Методы разложения многочлена на множители</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10</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Действия с алгебраическими дробями</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tcPr>
          <w:p w:rsidR="00B16677" w:rsidRDefault="00B16677">
            <w:pPr>
              <w:pStyle w:val="a3"/>
              <w:spacing w:line="276" w:lineRule="auto"/>
              <w:jc w:val="center"/>
              <w:rPr>
                <w:rFonts w:ascii="Times New Roman" w:hAnsi="Times New Roman"/>
                <w:sz w:val="24"/>
                <w:szCs w:val="24"/>
              </w:rPr>
            </w:pP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rPr>
                <w:rFonts w:ascii="Times New Roman" w:hAnsi="Times New Roman"/>
                <w:b/>
                <w:sz w:val="24"/>
                <w:szCs w:val="24"/>
              </w:rPr>
            </w:pPr>
            <w:r>
              <w:rPr>
                <w:rFonts w:ascii="Times New Roman" w:hAnsi="Times New Roman"/>
                <w:b/>
                <w:sz w:val="24"/>
                <w:szCs w:val="24"/>
              </w:rPr>
              <w:t>Треугольник</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8</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2</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6</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11</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Высота, медиана, биссектриса, средняя линия треугольника. Равнобедренный и равносторонний треугольники</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38"/>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12</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Прямоугольный треугольник. Теорема Пифагора</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38"/>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13</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Признаки равенства треугольников. Подобие треугольников</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38"/>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14</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Площадь треугольника</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tcPr>
          <w:p w:rsidR="00B16677" w:rsidRDefault="00B16677">
            <w:pPr>
              <w:pStyle w:val="a3"/>
              <w:spacing w:line="276" w:lineRule="auto"/>
              <w:jc w:val="center"/>
              <w:rPr>
                <w:rFonts w:ascii="Times New Roman" w:hAnsi="Times New Roman"/>
                <w:sz w:val="24"/>
                <w:szCs w:val="24"/>
              </w:rPr>
            </w:pP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rPr>
                <w:rFonts w:ascii="Times New Roman" w:hAnsi="Times New Roman"/>
                <w:b/>
                <w:sz w:val="24"/>
                <w:szCs w:val="24"/>
              </w:rPr>
            </w:pPr>
            <w:r>
              <w:rPr>
                <w:rFonts w:ascii="Times New Roman" w:hAnsi="Times New Roman"/>
                <w:b/>
                <w:sz w:val="24"/>
                <w:szCs w:val="24"/>
              </w:rPr>
              <w:t>Уравнения и неравенства</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14</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3,5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10,5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Промежуточная аттестация</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16</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Линейные уравнения, системы линейных уравнений</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17</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Полные и неполные квадратные уравнения. Теорема Виета</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18</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Решение уравнений высших степеней (метод замены переменной и метод разложения на множители)</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19</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 xml:space="preserve">Дробно-рациональные уравнения. </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20</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Решение задач методом составления уравнения</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lang w:val="en-US"/>
              </w:rPr>
            </w:pPr>
            <w:r>
              <w:rPr>
                <w:rFonts w:ascii="Times New Roman" w:hAnsi="Times New Roman"/>
                <w:sz w:val="24"/>
                <w:szCs w:val="24"/>
                <w:lang w:val="en-US"/>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lang w:val="en-US"/>
              </w:rPr>
            </w:pPr>
            <w:r>
              <w:rPr>
                <w:rFonts w:ascii="Times New Roman" w:hAnsi="Times New Roman"/>
                <w:sz w:val="24"/>
                <w:szCs w:val="24"/>
                <w:lang w:val="en-US"/>
              </w:rPr>
              <w:t>-</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lang w:val="en-US"/>
              </w:rPr>
            </w:pPr>
            <w:r>
              <w:rPr>
                <w:rFonts w:ascii="Times New Roman" w:hAnsi="Times New Roman"/>
                <w:sz w:val="24"/>
                <w:szCs w:val="24"/>
                <w:lang w:val="en-US"/>
              </w:rPr>
              <w:t>2</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lang w:val="en-US"/>
              </w:rPr>
              <w:t>2</w:t>
            </w:r>
            <w:r>
              <w:rPr>
                <w:rFonts w:ascii="Times New Roman" w:hAnsi="Times New Roman"/>
                <w:sz w:val="24"/>
                <w:szCs w:val="24"/>
              </w:rPr>
              <w:t>1</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Неравенства, системы неравенств</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tcPr>
          <w:p w:rsidR="00B16677" w:rsidRDefault="00B16677">
            <w:pPr>
              <w:pStyle w:val="a3"/>
              <w:spacing w:line="276" w:lineRule="auto"/>
              <w:jc w:val="center"/>
              <w:rPr>
                <w:rFonts w:ascii="Times New Roman" w:hAnsi="Times New Roman"/>
                <w:sz w:val="24"/>
                <w:szCs w:val="24"/>
              </w:rPr>
            </w:pP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rPr>
                <w:rFonts w:ascii="Times New Roman" w:hAnsi="Times New Roman"/>
                <w:b/>
                <w:sz w:val="24"/>
                <w:szCs w:val="24"/>
              </w:rPr>
            </w:pPr>
            <w:r>
              <w:rPr>
                <w:rFonts w:ascii="Times New Roman" w:hAnsi="Times New Roman"/>
                <w:b/>
                <w:sz w:val="24"/>
                <w:szCs w:val="24"/>
              </w:rPr>
              <w:t>Многоугольники</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4</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1</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3</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22</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b/>
                <w:i/>
                <w:sz w:val="24"/>
                <w:szCs w:val="24"/>
              </w:rPr>
            </w:pPr>
            <w:r>
              <w:rPr>
                <w:rFonts w:ascii="Times New Roman" w:hAnsi="Times New Roman"/>
                <w:sz w:val="24"/>
                <w:szCs w:val="24"/>
              </w:rPr>
              <w:t>Параллелограмм, прямоугольник, ромб, трапеция</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23</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b/>
                <w:i/>
                <w:sz w:val="24"/>
                <w:szCs w:val="24"/>
              </w:rPr>
            </w:pPr>
            <w:r>
              <w:rPr>
                <w:rFonts w:ascii="Times New Roman" w:hAnsi="Times New Roman"/>
                <w:sz w:val="24"/>
                <w:szCs w:val="24"/>
              </w:rPr>
              <w:t>Нахождение площадей четырехугольников</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38"/>
        </w:trPr>
        <w:tc>
          <w:tcPr>
            <w:tcW w:w="784" w:type="dxa"/>
            <w:tcBorders>
              <w:top w:val="single" w:sz="4" w:space="0" w:color="auto"/>
              <w:left w:val="single" w:sz="4" w:space="0" w:color="auto"/>
              <w:bottom w:val="single" w:sz="4" w:space="0" w:color="auto"/>
              <w:right w:val="single" w:sz="4" w:space="0" w:color="auto"/>
            </w:tcBorders>
          </w:tcPr>
          <w:p w:rsidR="00B16677" w:rsidRDefault="00B16677">
            <w:pPr>
              <w:pStyle w:val="a3"/>
              <w:spacing w:line="276" w:lineRule="auto"/>
              <w:jc w:val="center"/>
              <w:rPr>
                <w:rFonts w:ascii="Times New Roman" w:hAnsi="Times New Roman"/>
                <w:sz w:val="24"/>
                <w:szCs w:val="24"/>
              </w:rPr>
            </w:pP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rPr>
                <w:rFonts w:ascii="Times New Roman" w:hAnsi="Times New Roman"/>
                <w:b/>
                <w:sz w:val="24"/>
                <w:szCs w:val="24"/>
              </w:rPr>
            </w:pPr>
            <w:r>
              <w:rPr>
                <w:rFonts w:ascii="Times New Roman" w:hAnsi="Times New Roman"/>
                <w:b/>
                <w:sz w:val="24"/>
                <w:szCs w:val="24"/>
              </w:rPr>
              <w:t>Функции</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6</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1,5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4,5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24</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Область определения, область значений функции. Способы задания функций</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25</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Линейная функция. Прямая пропорциональность. Обратная пропорциональность</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26</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Квадратичная функция. Графический метод решения систем уравнений и неравенств</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tcPr>
          <w:p w:rsidR="00B16677" w:rsidRDefault="00B16677">
            <w:pPr>
              <w:pStyle w:val="a3"/>
              <w:spacing w:line="276" w:lineRule="auto"/>
              <w:jc w:val="center"/>
              <w:rPr>
                <w:rFonts w:ascii="Times New Roman" w:hAnsi="Times New Roman"/>
                <w:sz w:val="24"/>
                <w:szCs w:val="24"/>
              </w:rPr>
            </w:pP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rPr>
                <w:rFonts w:ascii="Times New Roman" w:hAnsi="Times New Roman"/>
                <w:b/>
                <w:sz w:val="24"/>
                <w:szCs w:val="24"/>
              </w:rPr>
            </w:pPr>
            <w:r>
              <w:rPr>
                <w:rFonts w:ascii="Times New Roman" w:hAnsi="Times New Roman"/>
                <w:b/>
                <w:sz w:val="24"/>
                <w:szCs w:val="24"/>
              </w:rPr>
              <w:t>Окружность и круг</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4</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1</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3</w:t>
            </w:r>
          </w:p>
        </w:tc>
      </w:tr>
      <w:tr w:rsidR="00B16677">
        <w:trPr>
          <w:trHeight w:val="338"/>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27</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Окружность и круг. Касательная к окружности. Центральные и вписанные углы</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lastRenderedPageBreak/>
              <w:t>28</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Вписанная и описанная окружность</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tcPr>
          <w:p w:rsidR="00B16677" w:rsidRDefault="00B16677">
            <w:pPr>
              <w:pStyle w:val="a3"/>
              <w:spacing w:line="276" w:lineRule="auto"/>
              <w:jc w:val="center"/>
              <w:rPr>
                <w:rFonts w:ascii="Times New Roman" w:hAnsi="Times New Roman"/>
                <w:sz w:val="24"/>
                <w:szCs w:val="24"/>
              </w:rPr>
            </w:pP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rPr>
                <w:rFonts w:ascii="Times New Roman" w:hAnsi="Times New Roman"/>
                <w:b/>
                <w:sz w:val="24"/>
                <w:szCs w:val="24"/>
              </w:rPr>
            </w:pPr>
            <w:r>
              <w:rPr>
                <w:rFonts w:ascii="Times New Roman" w:hAnsi="Times New Roman"/>
                <w:b/>
                <w:sz w:val="24"/>
                <w:szCs w:val="24"/>
              </w:rPr>
              <w:t>Числовые последовательности</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4</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1</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3</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29</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Арифметическая прогрессия</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30</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Геометрическая прогрессия</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tcPr>
          <w:p w:rsidR="00B16677" w:rsidRDefault="00B16677">
            <w:pPr>
              <w:pStyle w:val="a3"/>
              <w:spacing w:line="276" w:lineRule="auto"/>
              <w:jc w:val="center"/>
              <w:rPr>
                <w:rFonts w:ascii="Times New Roman" w:hAnsi="Times New Roman"/>
                <w:sz w:val="24"/>
                <w:szCs w:val="24"/>
              </w:rPr>
            </w:pP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rPr>
                <w:rFonts w:ascii="Times New Roman" w:hAnsi="Times New Roman"/>
                <w:b/>
                <w:sz w:val="24"/>
                <w:szCs w:val="24"/>
              </w:rPr>
            </w:pPr>
            <w:r>
              <w:rPr>
                <w:rFonts w:ascii="Times New Roman" w:hAnsi="Times New Roman"/>
                <w:b/>
                <w:sz w:val="24"/>
                <w:szCs w:val="24"/>
              </w:rPr>
              <w:t>Тригонометрия</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31</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Синус, косинус, тангенс острого угла прямоугольного треугольника</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lang w:val="en-US"/>
              </w:rPr>
              <w:t>3</w:t>
            </w:r>
            <w:r>
              <w:rPr>
                <w:rFonts w:ascii="Times New Roman" w:hAnsi="Times New Roman"/>
                <w:sz w:val="24"/>
                <w:szCs w:val="24"/>
              </w:rPr>
              <w:t>2</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Теорема косинусов и теорема синусов</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38"/>
        </w:trPr>
        <w:tc>
          <w:tcPr>
            <w:tcW w:w="784" w:type="dxa"/>
            <w:tcBorders>
              <w:top w:val="single" w:sz="4" w:space="0" w:color="auto"/>
              <w:left w:val="single" w:sz="4" w:space="0" w:color="auto"/>
              <w:bottom w:val="single" w:sz="4" w:space="0" w:color="auto"/>
              <w:right w:val="single" w:sz="4" w:space="0" w:color="auto"/>
            </w:tcBorders>
          </w:tcPr>
          <w:p w:rsidR="00B16677" w:rsidRDefault="00B16677">
            <w:pPr>
              <w:pStyle w:val="a3"/>
              <w:spacing w:line="276" w:lineRule="auto"/>
              <w:jc w:val="center"/>
              <w:rPr>
                <w:rFonts w:ascii="Times New Roman" w:hAnsi="Times New Roman"/>
                <w:sz w:val="24"/>
                <w:szCs w:val="24"/>
              </w:rPr>
            </w:pP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rPr>
                <w:rFonts w:ascii="Times New Roman" w:hAnsi="Times New Roman"/>
                <w:b/>
                <w:sz w:val="24"/>
                <w:szCs w:val="24"/>
              </w:rPr>
            </w:pPr>
            <w:r>
              <w:rPr>
                <w:rFonts w:ascii="Times New Roman" w:hAnsi="Times New Roman"/>
                <w:b/>
                <w:sz w:val="24"/>
                <w:szCs w:val="24"/>
              </w:rPr>
              <w:t>Статистика и теория вероятностей</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4</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1</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jc w:val="center"/>
              <w:rPr>
                <w:rFonts w:ascii="Times New Roman" w:hAnsi="Times New Roman"/>
                <w:b/>
                <w:sz w:val="24"/>
                <w:szCs w:val="24"/>
              </w:rPr>
            </w:pPr>
            <w:r>
              <w:rPr>
                <w:rFonts w:ascii="Times New Roman" w:hAnsi="Times New Roman"/>
                <w:b/>
                <w:sz w:val="24"/>
                <w:szCs w:val="24"/>
              </w:rPr>
              <w:t>3</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33</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Описательная статистика. Комбинаторика</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34</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Теория вероятностей</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tcPr>
          <w:p w:rsidR="00B16677" w:rsidRDefault="00B16677">
            <w:pPr>
              <w:pStyle w:val="a3"/>
              <w:spacing w:line="276" w:lineRule="auto"/>
              <w:jc w:val="center"/>
              <w:rPr>
                <w:rFonts w:ascii="Times New Roman" w:hAnsi="Times New Roman"/>
                <w:sz w:val="24"/>
                <w:szCs w:val="24"/>
              </w:rPr>
            </w:pP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b/>
                <w:sz w:val="24"/>
                <w:szCs w:val="24"/>
              </w:rPr>
            </w:pPr>
            <w:r>
              <w:rPr>
                <w:rFonts w:ascii="Times New Roman" w:hAnsi="Times New Roman"/>
                <w:b/>
                <w:sz w:val="24"/>
                <w:szCs w:val="24"/>
              </w:rPr>
              <w:t xml:space="preserve">Обобщение </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243901">
            <w:pPr>
              <w:pStyle w:val="a3"/>
              <w:spacing w:line="276" w:lineRule="auto"/>
              <w:jc w:val="center"/>
              <w:rPr>
                <w:rFonts w:ascii="Times New Roman" w:hAnsi="Times New Roman"/>
                <w:b/>
                <w:sz w:val="24"/>
                <w:szCs w:val="24"/>
              </w:rPr>
            </w:pPr>
            <w:r>
              <w:rPr>
                <w:rFonts w:ascii="Times New Roman" w:hAnsi="Times New Roman"/>
                <w:b/>
                <w:sz w:val="24"/>
                <w:szCs w:val="24"/>
              </w:rPr>
              <w:t>6</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243901">
            <w:pPr>
              <w:pStyle w:val="a3"/>
              <w:spacing w:line="276" w:lineRule="auto"/>
              <w:jc w:val="center"/>
              <w:rPr>
                <w:rFonts w:ascii="Times New Roman" w:hAnsi="Times New Roman"/>
                <w:b/>
                <w:sz w:val="24"/>
                <w:szCs w:val="24"/>
              </w:rPr>
            </w:pPr>
            <w:r>
              <w:rPr>
                <w:rFonts w:ascii="Times New Roman" w:hAnsi="Times New Roman"/>
                <w:b/>
                <w:sz w:val="24"/>
                <w:szCs w:val="24"/>
              </w:rPr>
              <w:t>2</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243901">
            <w:pPr>
              <w:pStyle w:val="a3"/>
              <w:spacing w:line="276" w:lineRule="auto"/>
              <w:jc w:val="center"/>
              <w:rPr>
                <w:rFonts w:ascii="Times New Roman" w:hAnsi="Times New Roman"/>
                <w:b/>
                <w:sz w:val="24"/>
                <w:szCs w:val="24"/>
              </w:rPr>
            </w:pPr>
            <w:r>
              <w:rPr>
                <w:rFonts w:ascii="Times New Roman" w:hAnsi="Times New Roman"/>
                <w:b/>
                <w:sz w:val="24"/>
                <w:szCs w:val="24"/>
              </w:rPr>
              <w:t>4</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35</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3A321C">
            <w:pPr>
              <w:pStyle w:val="a3"/>
              <w:spacing w:line="276" w:lineRule="auto"/>
              <w:rPr>
                <w:rFonts w:ascii="Times New Roman" w:hAnsi="Times New Roman"/>
                <w:sz w:val="24"/>
                <w:szCs w:val="24"/>
              </w:rPr>
            </w:pPr>
            <w:r>
              <w:rPr>
                <w:rFonts w:ascii="Times New Roman" w:hAnsi="Times New Roman"/>
                <w:sz w:val="24"/>
                <w:szCs w:val="24"/>
              </w:rPr>
              <w:t>Контрольный тест</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243901">
            <w:pPr>
              <w:pStyle w:val="a3"/>
              <w:spacing w:line="276" w:lineRule="auto"/>
              <w:jc w:val="center"/>
              <w:rPr>
                <w:rFonts w:ascii="Times New Roman" w:hAnsi="Times New Roman"/>
                <w:sz w:val="24"/>
                <w:szCs w:val="24"/>
              </w:rPr>
            </w:pPr>
            <w:r>
              <w:rPr>
                <w:rFonts w:ascii="Times New Roman" w:hAnsi="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243901">
            <w:pPr>
              <w:pStyle w:val="a3"/>
              <w:spacing w:line="276" w:lineRule="auto"/>
              <w:jc w:val="center"/>
              <w:rPr>
                <w:rFonts w:ascii="Times New Roman" w:hAnsi="Times New Roman"/>
                <w:sz w:val="24"/>
                <w:szCs w:val="24"/>
              </w:rPr>
            </w:pPr>
            <w:r>
              <w:rPr>
                <w:rFonts w:ascii="Times New Roman" w:hAnsi="Times New Roman"/>
                <w:sz w:val="24"/>
                <w:szCs w:val="24"/>
              </w:rPr>
              <w:t>1</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243901">
            <w:pPr>
              <w:pStyle w:val="a3"/>
              <w:spacing w:line="276" w:lineRule="auto"/>
              <w:jc w:val="center"/>
              <w:rPr>
                <w:rFonts w:ascii="Times New Roman" w:hAnsi="Times New Roman"/>
                <w:sz w:val="24"/>
                <w:szCs w:val="24"/>
              </w:rPr>
            </w:pPr>
            <w:r>
              <w:rPr>
                <w:rFonts w:ascii="Times New Roman" w:hAnsi="Times New Roman"/>
                <w:sz w:val="24"/>
                <w:szCs w:val="24"/>
              </w:rPr>
              <w:t>3</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36</w:t>
            </w: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rPr>
                <w:rFonts w:ascii="Times New Roman" w:hAnsi="Times New Roman"/>
                <w:sz w:val="24"/>
                <w:szCs w:val="24"/>
              </w:rPr>
            </w:pPr>
            <w:r>
              <w:rPr>
                <w:rFonts w:ascii="Times New Roman" w:hAnsi="Times New Roman"/>
                <w:sz w:val="24"/>
                <w:szCs w:val="24"/>
              </w:rPr>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sz w:val="24"/>
                <w:szCs w:val="24"/>
              </w:rPr>
            </w:pPr>
            <w:r>
              <w:rPr>
                <w:rFonts w:ascii="Times New Roman" w:hAnsi="Times New Roman"/>
                <w:sz w:val="24"/>
                <w:szCs w:val="24"/>
              </w:rPr>
              <w:t>1</w:t>
            </w:r>
          </w:p>
        </w:tc>
      </w:tr>
      <w:tr w:rsidR="00B16677">
        <w:trPr>
          <w:trHeight w:val="359"/>
        </w:trPr>
        <w:tc>
          <w:tcPr>
            <w:tcW w:w="784" w:type="dxa"/>
            <w:tcBorders>
              <w:top w:val="single" w:sz="4" w:space="0" w:color="auto"/>
              <w:left w:val="single" w:sz="4" w:space="0" w:color="auto"/>
              <w:bottom w:val="single" w:sz="4" w:space="0" w:color="auto"/>
              <w:right w:val="single" w:sz="4" w:space="0" w:color="auto"/>
            </w:tcBorders>
          </w:tcPr>
          <w:p w:rsidR="00B16677" w:rsidRDefault="00B16677">
            <w:pPr>
              <w:pStyle w:val="a3"/>
              <w:spacing w:line="276" w:lineRule="auto"/>
              <w:jc w:val="center"/>
              <w:rPr>
                <w:rFonts w:ascii="Times New Roman" w:hAnsi="Times New Roman"/>
                <w:b/>
                <w:sz w:val="24"/>
                <w:szCs w:val="24"/>
              </w:rPr>
            </w:pPr>
          </w:p>
        </w:tc>
        <w:tc>
          <w:tcPr>
            <w:tcW w:w="5312"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both"/>
              <w:rPr>
                <w:rFonts w:ascii="Times New Roman" w:hAnsi="Times New Roman"/>
                <w:b/>
                <w:sz w:val="24"/>
                <w:szCs w:val="24"/>
              </w:rPr>
            </w:pPr>
            <w:r>
              <w:rPr>
                <w:rFonts w:ascii="Times New Roman" w:hAnsi="Times New Roman"/>
                <w:b/>
                <w:sz w:val="24"/>
                <w:szCs w:val="24"/>
              </w:rPr>
              <w:t>ВСЕГО</w:t>
            </w:r>
          </w:p>
        </w:tc>
        <w:tc>
          <w:tcPr>
            <w:tcW w:w="1134" w:type="dxa"/>
            <w:tcBorders>
              <w:top w:val="single" w:sz="4" w:space="0" w:color="auto"/>
              <w:left w:val="single" w:sz="4" w:space="0" w:color="auto"/>
              <w:bottom w:val="single" w:sz="4" w:space="0" w:color="auto"/>
              <w:right w:val="single" w:sz="4" w:space="0" w:color="auto"/>
            </w:tcBorders>
            <w:hideMark/>
          </w:tcPr>
          <w:p w:rsidR="00B16677" w:rsidRDefault="00B16677">
            <w:pPr>
              <w:pStyle w:val="a3"/>
              <w:spacing w:line="276" w:lineRule="auto"/>
              <w:jc w:val="center"/>
              <w:rPr>
                <w:rFonts w:ascii="Times New Roman" w:hAnsi="Times New Roman"/>
                <w:b/>
                <w:sz w:val="24"/>
                <w:szCs w:val="24"/>
              </w:rPr>
            </w:pPr>
            <w:r>
              <w:rPr>
                <w:rFonts w:ascii="Times New Roman" w:hAnsi="Times New Roman"/>
                <w:b/>
                <w:sz w:val="24"/>
                <w:szCs w:val="24"/>
              </w:rPr>
              <w:t>72</w:t>
            </w:r>
          </w:p>
        </w:tc>
        <w:tc>
          <w:tcPr>
            <w:tcW w:w="1276" w:type="dxa"/>
            <w:tcBorders>
              <w:top w:val="single" w:sz="4" w:space="0" w:color="auto"/>
              <w:left w:val="single" w:sz="4" w:space="0" w:color="auto"/>
              <w:bottom w:val="single" w:sz="4" w:space="0" w:color="auto"/>
              <w:right w:val="single" w:sz="4" w:space="0" w:color="auto"/>
            </w:tcBorders>
            <w:hideMark/>
          </w:tcPr>
          <w:p w:rsidR="00B16677" w:rsidRDefault="00702523">
            <w:pPr>
              <w:pStyle w:val="a3"/>
              <w:spacing w:line="276" w:lineRule="auto"/>
              <w:jc w:val="center"/>
              <w:rPr>
                <w:rFonts w:ascii="Times New Roman" w:hAnsi="Times New Roman"/>
                <w:b/>
                <w:sz w:val="24"/>
                <w:szCs w:val="24"/>
              </w:rPr>
            </w:pPr>
            <w:r>
              <w:rPr>
                <w:rFonts w:ascii="Times New Roman" w:hAnsi="Times New Roman"/>
                <w:b/>
                <w:sz w:val="24"/>
                <w:szCs w:val="24"/>
              </w:rPr>
              <w:t>19</w:t>
            </w:r>
          </w:p>
        </w:tc>
        <w:tc>
          <w:tcPr>
            <w:tcW w:w="1371" w:type="dxa"/>
            <w:tcBorders>
              <w:top w:val="single" w:sz="4" w:space="0" w:color="auto"/>
              <w:left w:val="single" w:sz="4" w:space="0" w:color="auto"/>
              <w:bottom w:val="single" w:sz="4" w:space="0" w:color="auto"/>
              <w:right w:val="single" w:sz="4" w:space="0" w:color="auto"/>
            </w:tcBorders>
            <w:hideMark/>
          </w:tcPr>
          <w:p w:rsidR="00B16677" w:rsidRDefault="00702523">
            <w:pPr>
              <w:pStyle w:val="a3"/>
              <w:spacing w:line="276" w:lineRule="auto"/>
              <w:jc w:val="center"/>
              <w:rPr>
                <w:rFonts w:ascii="Times New Roman" w:hAnsi="Times New Roman"/>
                <w:b/>
                <w:sz w:val="24"/>
                <w:szCs w:val="24"/>
              </w:rPr>
            </w:pPr>
            <w:r>
              <w:rPr>
                <w:rFonts w:ascii="Times New Roman" w:hAnsi="Times New Roman"/>
                <w:b/>
                <w:sz w:val="24"/>
                <w:szCs w:val="24"/>
              </w:rPr>
              <w:t>53</w:t>
            </w:r>
          </w:p>
        </w:tc>
      </w:tr>
    </w:tbl>
    <w:p w:rsidR="00B16677" w:rsidRDefault="00B16677" w:rsidP="00B16677">
      <w:pPr>
        <w:shd w:val="clear" w:color="auto" w:fill="FFFFFF"/>
        <w:jc w:val="center"/>
        <w:rPr>
          <w:b/>
        </w:rPr>
      </w:pPr>
    </w:p>
    <w:p w:rsidR="0074480B" w:rsidRPr="00BD7C17" w:rsidRDefault="00BD7C17" w:rsidP="00BD7C17">
      <w:pPr>
        <w:pStyle w:val="2"/>
        <w:jc w:val="center"/>
        <w:rPr>
          <w:rFonts w:ascii="Times New Roman" w:hAnsi="Times New Roman" w:cs="Times New Roman"/>
          <w:color w:val="auto"/>
        </w:rPr>
      </w:pPr>
      <w:bookmarkStart w:id="5" w:name="_Toc39064676"/>
      <w:r w:rsidRPr="00BD7C17">
        <w:rPr>
          <w:rFonts w:ascii="Times New Roman" w:hAnsi="Times New Roman" w:cs="Times New Roman"/>
          <w:color w:val="auto"/>
        </w:rPr>
        <w:t>Содержание учебно-тематического плана</w:t>
      </w:r>
      <w:bookmarkEnd w:id="5"/>
    </w:p>
    <w:p w:rsidR="0074480B" w:rsidRDefault="0074480B" w:rsidP="0074480B">
      <w:pPr>
        <w:shd w:val="clear" w:color="auto" w:fill="FFFFFF"/>
        <w:tabs>
          <w:tab w:val="left" w:pos="1134"/>
        </w:tabs>
        <w:contextualSpacing/>
        <w:jc w:val="center"/>
        <w:rPr>
          <w:b/>
        </w:rPr>
      </w:pPr>
    </w:p>
    <w:p w:rsidR="0074480B" w:rsidRPr="00AA1D71" w:rsidRDefault="0074480B" w:rsidP="0074480B">
      <w:pPr>
        <w:pStyle w:val="a7"/>
        <w:numPr>
          <w:ilvl w:val="0"/>
          <w:numId w:val="16"/>
        </w:numPr>
        <w:shd w:val="clear" w:color="auto" w:fill="FFFFFF"/>
        <w:jc w:val="center"/>
        <w:rPr>
          <w:b/>
        </w:rPr>
      </w:pPr>
      <w:r w:rsidRPr="00AA1D71">
        <w:rPr>
          <w:b/>
        </w:rPr>
        <w:t>Введение</w:t>
      </w:r>
    </w:p>
    <w:p w:rsidR="0074480B" w:rsidRDefault="0074480B" w:rsidP="0074480B">
      <w:pPr>
        <w:shd w:val="clear" w:color="auto" w:fill="FFFFFF"/>
        <w:ind w:firstLine="708"/>
        <w:contextualSpacing/>
      </w:pPr>
      <w:r>
        <w:t>Содержание программы.</w:t>
      </w:r>
      <w:r w:rsidRPr="00A61BBF">
        <w:t xml:space="preserve"> Инструктаж по технике безопасности.</w:t>
      </w:r>
    </w:p>
    <w:p w:rsidR="0074480B" w:rsidRDefault="0074480B" w:rsidP="0074480B">
      <w:pPr>
        <w:shd w:val="clear" w:color="auto" w:fill="FFFFFF"/>
        <w:ind w:firstLine="708"/>
        <w:contextualSpacing/>
      </w:pPr>
      <w:r>
        <w:t>Практическая часть: входная диагностика</w:t>
      </w:r>
      <w:r w:rsidRPr="00A61BBF">
        <w:t>.</w:t>
      </w:r>
    </w:p>
    <w:p w:rsidR="0074480B" w:rsidRDefault="0074480B" w:rsidP="00B16677">
      <w:pPr>
        <w:shd w:val="clear" w:color="auto" w:fill="FFFFFF"/>
        <w:jc w:val="center"/>
        <w:rPr>
          <w:b/>
        </w:rPr>
      </w:pPr>
    </w:p>
    <w:p w:rsidR="00B16677" w:rsidRPr="0074480B" w:rsidRDefault="00B16677" w:rsidP="0074480B">
      <w:pPr>
        <w:pStyle w:val="a7"/>
        <w:numPr>
          <w:ilvl w:val="0"/>
          <w:numId w:val="16"/>
        </w:numPr>
        <w:shd w:val="clear" w:color="auto" w:fill="FFFFFF"/>
        <w:jc w:val="center"/>
        <w:rPr>
          <w:b/>
        </w:rPr>
      </w:pPr>
      <w:r w:rsidRPr="0074480B">
        <w:rPr>
          <w:b/>
        </w:rPr>
        <w:t>Числа и вычисления</w:t>
      </w:r>
    </w:p>
    <w:p w:rsidR="00B16677" w:rsidRDefault="00B16677" w:rsidP="00B16677">
      <w:pPr>
        <w:ind w:firstLine="708"/>
        <w:jc w:val="both"/>
      </w:pPr>
      <w:r>
        <w:t xml:space="preserve">Свойства арифметических действий. Обыкновенные и десятичные дроби. Представление обыкновенной дроби в виде десятичной и десятичной в виде обыкновенной. Действия с дробями. Действия с отрицательными числами. Степени. Преобразование выражений, содержащих степени. Квадратный корень. Действия с корнями.  </w:t>
      </w:r>
    </w:p>
    <w:p w:rsidR="00B16677" w:rsidRDefault="00B16677" w:rsidP="00B16677">
      <w:pPr>
        <w:ind w:firstLine="708"/>
        <w:jc w:val="both"/>
      </w:pPr>
      <w:r>
        <w:t>Практическая часть: О</w:t>
      </w:r>
      <w:r w:rsidR="0074480B">
        <w:t>тработка вычислительных навыков, самостоятельная работа.</w:t>
      </w:r>
    </w:p>
    <w:p w:rsidR="00B16677" w:rsidRDefault="00B16677" w:rsidP="00B16677">
      <w:pPr>
        <w:ind w:firstLine="708"/>
        <w:jc w:val="both"/>
      </w:pPr>
    </w:p>
    <w:p w:rsidR="00B16677" w:rsidRPr="00707587" w:rsidRDefault="00B16677" w:rsidP="00707587">
      <w:pPr>
        <w:pStyle w:val="a7"/>
        <w:numPr>
          <w:ilvl w:val="0"/>
          <w:numId w:val="16"/>
        </w:numPr>
        <w:jc w:val="center"/>
        <w:rPr>
          <w:b/>
        </w:rPr>
      </w:pPr>
      <w:r w:rsidRPr="00707587">
        <w:rPr>
          <w:b/>
        </w:rPr>
        <w:t>Простейшие геометрические фигуры и их свойства</w:t>
      </w:r>
    </w:p>
    <w:p w:rsidR="00B16677" w:rsidRDefault="00B16677" w:rsidP="00B16677">
      <w:pPr>
        <w:pStyle w:val="a3"/>
        <w:ind w:firstLine="708"/>
        <w:jc w:val="both"/>
        <w:rPr>
          <w:rFonts w:ascii="Times New Roman" w:hAnsi="Times New Roman"/>
          <w:sz w:val="24"/>
          <w:szCs w:val="24"/>
        </w:rPr>
      </w:pPr>
      <w:r>
        <w:rPr>
          <w:rFonts w:ascii="Times New Roman" w:hAnsi="Times New Roman"/>
          <w:sz w:val="24"/>
          <w:szCs w:val="24"/>
        </w:rPr>
        <w:t>Угол. Вертикальные и смежные углы. Прямая. Параллельность и перпендикулярность прямых. Свойства углов, образованных параллельными прямыми и секущей. Геометрическое место точек. Симметрия.</w:t>
      </w:r>
    </w:p>
    <w:p w:rsidR="00B16677" w:rsidRDefault="00B16677" w:rsidP="00B16677">
      <w:pPr>
        <w:pStyle w:val="a3"/>
        <w:ind w:firstLine="708"/>
        <w:jc w:val="both"/>
        <w:rPr>
          <w:rFonts w:ascii="Times New Roman" w:hAnsi="Times New Roman"/>
          <w:sz w:val="24"/>
          <w:szCs w:val="24"/>
        </w:rPr>
      </w:pPr>
      <w:r>
        <w:rPr>
          <w:rFonts w:ascii="Times New Roman" w:hAnsi="Times New Roman"/>
          <w:sz w:val="24"/>
          <w:szCs w:val="24"/>
        </w:rPr>
        <w:t>Практическая часть: Решение задач по теме «Углы». Задачи на построение.</w:t>
      </w:r>
      <w:r w:rsidR="00707587">
        <w:rPr>
          <w:rFonts w:ascii="Times New Roman" w:hAnsi="Times New Roman"/>
          <w:sz w:val="24"/>
          <w:szCs w:val="24"/>
        </w:rPr>
        <w:t xml:space="preserve"> Зачёт.</w:t>
      </w:r>
    </w:p>
    <w:p w:rsidR="00B16677" w:rsidRDefault="00B16677" w:rsidP="00B16677">
      <w:pPr>
        <w:pStyle w:val="a3"/>
        <w:jc w:val="both"/>
        <w:rPr>
          <w:sz w:val="24"/>
          <w:szCs w:val="24"/>
        </w:rPr>
      </w:pPr>
    </w:p>
    <w:p w:rsidR="00B16677" w:rsidRPr="00707587" w:rsidRDefault="00B16677" w:rsidP="00707587">
      <w:pPr>
        <w:pStyle w:val="a7"/>
        <w:numPr>
          <w:ilvl w:val="0"/>
          <w:numId w:val="16"/>
        </w:numPr>
        <w:jc w:val="center"/>
        <w:rPr>
          <w:b/>
        </w:rPr>
      </w:pPr>
      <w:r w:rsidRPr="00707587">
        <w:rPr>
          <w:b/>
        </w:rPr>
        <w:t>Алгебраические выражения</w:t>
      </w:r>
    </w:p>
    <w:p w:rsidR="00B16677" w:rsidRDefault="00B16677" w:rsidP="00B16677">
      <w:pPr>
        <w:ind w:firstLine="708"/>
        <w:jc w:val="both"/>
      </w:pPr>
      <w:r>
        <w:t>Преобразования алгебраических выражений. Раскрытие скобок. Умножение многочлена на многочлен. Формулы сокращенного умножения. Методы разложения на множители. Действия с алгебраическими дробями.</w:t>
      </w:r>
    </w:p>
    <w:p w:rsidR="00B16677" w:rsidRDefault="00B16677" w:rsidP="00B16677">
      <w:pPr>
        <w:ind w:firstLine="708"/>
        <w:jc w:val="both"/>
      </w:pPr>
      <w:r>
        <w:t>Прак</w:t>
      </w:r>
      <w:r w:rsidR="00726530">
        <w:t>тическая часть</w:t>
      </w:r>
      <w:r>
        <w:t>: сокращение дробей, дробно-рациональные преобразования.</w:t>
      </w:r>
      <w:r w:rsidR="007E6E6F">
        <w:t xml:space="preserve"> Самостоятельная работа.</w:t>
      </w:r>
    </w:p>
    <w:p w:rsidR="00B16677" w:rsidRDefault="00B16677" w:rsidP="00B16677">
      <w:pPr>
        <w:jc w:val="both"/>
      </w:pPr>
    </w:p>
    <w:p w:rsidR="00B16677" w:rsidRPr="007E6E6F" w:rsidRDefault="00B16677" w:rsidP="007E6E6F">
      <w:pPr>
        <w:pStyle w:val="a7"/>
        <w:numPr>
          <w:ilvl w:val="0"/>
          <w:numId w:val="16"/>
        </w:numPr>
        <w:jc w:val="center"/>
        <w:rPr>
          <w:b/>
        </w:rPr>
      </w:pPr>
      <w:r w:rsidRPr="007E6E6F">
        <w:rPr>
          <w:b/>
        </w:rPr>
        <w:t>Треугольник</w:t>
      </w:r>
    </w:p>
    <w:p w:rsidR="00B16677" w:rsidRDefault="00B16677" w:rsidP="00B16677">
      <w:pPr>
        <w:pStyle w:val="NR"/>
        <w:widowControl w:val="0"/>
        <w:overflowPunct w:val="0"/>
        <w:autoSpaceDE w:val="0"/>
        <w:autoSpaceDN w:val="0"/>
        <w:adjustRightInd w:val="0"/>
        <w:spacing w:before="60"/>
        <w:ind w:firstLine="708"/>
        <w:jc w:val="both"/>
        <w:textAlignment w:val="baseline"/>
        <w:rPr>
          <w:color w:val="000000"/>
        </w:rPr>
      </w:pPr>
      <w:r>
        <w:rPr>
          <w:color w:val="000000"/>
        </w:rPr>
        <w:t xml:space="preserve">Прямоугольные, остроугольные и тупоугольные треугольники. Высота, медиана, биссектриса, средняя линия треугольника. Равнобедренные и равносторонние </w:t>
      </w:r>
      <w:r>
        <w:rPr>
          <w:color w:val="000000"/>
        </w:rPr>
        <w:lastRenderedPageBreak/>
        <w:t>треугольники; свойства и признаки равнобедренного треугольника.Признаки равенства треугольников. Неравенство треугольника. Сумма углов треугольника. Внешние углы треугольника. Замечательные точки треугольника: точки пересечения серединных перпендикуляров, биссектрис, медиан. Формулы нахождения площади треугольника.</w:t>
      </w:r>
    </w:p>
    <w:p w:rsidR="00B16677" w:rsidRDefault="00B16677" w:rsidP="00B16677">
      <w:pPr>
        <w:pStyle w:val="NR"/>
        <w:widowControl w:val="0"/>
        <w:overflowPunct w:val="0"/>
        <w:autoSpaceDE w:val="0"/>
        <w:autoSpaceDN w:val="0"/>
        <w:adjustRightInd w:val="0"/>
        <w:spacing w:before="60"/>
        <w:ind w:firstLine="708"/>
        <w:jc w:val="both"/>
        <w:textAlignment w:val="baseline"/>
        <w:rPr>
          <w:i/>
          <w:iCs/>
          <w:color w:val="000000"/>
        </w:rPr>
      </w:pPr>
      <w:r>
        <w:rPr>
          <w:color w:val="000000"/>
        </w:rPr>
        <w:t>Практическая часть: Решение задач по теме «Треугольник».</w:t>
      </w:r>
      <w:r w:rsidR="007E6E6F">
        <w:rPr>
          <w:color w:val="000000"/>
        </w:rPr>
        <w:t xml:space="preserve"> Тест.</w:t>
      </w:r>
    </w:p>
    <w:p w:rsidR="00B16677" w:rsidRDefault="00B16677" w:rsidP="00B16677">
      <w:pPr>
        <w:rPr>
          <w:b/>
        </w:rPr>
      </w:pPr>
    </w:p>
    <w:p w:rsidR="00B16677" w:rsidRPr="007E6E6F" w:rsidRDefault="00B16677" w:rsidP="007E6E6F">
      <w:pPr>
        <w:pStyle w:val="a7"/>
        <w:numPr>
          <w:ilvl w:val="0"/>
          <w:numId w:val="16"/>
        </w:numPr>
        <w:jc w:val="center"/>
        <w:rPr>
          <w:b/>
        </w:rPr>
      </w:pPr>
      <w:r w:rsidRPr="007E6E6F">
        <w:rPr>
          <w:b/>
        </w:rPr>
        <w:t>Уравнения и неравенства</w:t>
      </w:r>
    </w:p>
    <w:p w:rsidR="00B16677" w:rsidRDefault="00B16677" w:rsidP="00B16677">
      <w:pPr>
        <w:ind w:firstLine="708"/>
        <w:jc w:val="both"/>
      </w:pPr>
      <w:r>
        <w:t xml:space="preserve">Уравнение с одной переменной. Корень уравнения. Линейное уравнение. Квадратное уравнение: формула корней квадратного уравнения. Рациональные уравнения. Уравнения высших степеней(решение методами замены переменной, разложения на множители). Система уравнений с двумя переменными, решение подстановкой и алгебраическим сложением.Решение задач методом составления уравнения. Линейные неравенства с одной переменной и их системы. Квадратные неравенства. Примеры решения дробно-линейных неравенств. </w:t>
      </w:r>
    </w:p>
    <w:p w:rsidR="00B16677" w:rsidRDefault="00B16677" w:rsidP="00B16677">
      <w:r>
        <w:t xml:space="preserve">            Практическая часть: Отработка навыков решения всех видов уравнений. Решение задач на составление уравнения или системы уравнений.</w:t>
      </w:r>
      <w:r w:rsidR="007E6E6F">
        <w:t xml:space="preserve"> Промежуточная аттестация в форме пробного экзаменационного теста.</w:t>
      </w:r>
    </w:p>
    <w:p w:rsidR="00B16677" w:rsidRDefault="00B16677" w:rsidP="00B16677"/>
    <w:p w:rsidR="00B16677" w:rsidRPr="007E6E6F" w:rsidRDefault="00B16677" w:rsidP="007E6E6F">
      <w:pPr>
        <w:pStyle w:val="a7"/>
        <w:numPr>
          <w:ilvl w:val="0"/>
          <w:numId w:val="16"/>
        </w:numPr>
        <w:jc w:val="center"/>
        <w:rPr>
          <w:b/>
        </w:rPr>
      </w:pPr>
      <w:r w:rsidRPr="007E6E6F">
        <w:rPr>
          <w:b/>
        </w:rPr>
        <w:t>Многоугольники</w:t>
      </w:r>
    </w:p>
    <w:p w:rsidR="00B16677" w:rsidRDefault="00B16677" w:rsidP="00B16677">
      <w:pPr>
        <w:pStyle w:val="NR"/>
        <w:widowControl w:val="0"/>
        <w:overflowPunct w:val="0"/>
        <w:autoSpaceDE w:val="0"/>
        <w:autoSpaceDN w:val="0"/>
        <w:adjustRightInd w:val="0"/>
        <w:ind w:firstLine="567"/>
        <w:jc w:val="both"/>
        <w:textAlignment w:val="baseline"/>
        <w:rPr>
          <w:color w:val="000000"/>
        </w:rPr>
      </w:pPr>
      <w:r>
        <w:t>Виды многоугольников.</w:t>
      </w:r>
      <w:r>
        <w:rPr>
          <w:color w:val="000000"/>
        </w:rPr>
        <w:t xml:space="preserve"> Параллелограмм, его свойства и признаки. Прямоугольник, квадрат, ромб, их свойства и признаки. Трапеция, средняя линия трапеции; равнобедренная трапеция. </w:t>
      </w:r>
      <w:r>
        <w:t>Нахождение площадей четырехугольников</w:t>
      </w:r>
      <w:r>
        <w:rPr>
          <w:color w:val="000000"/>
        </w:rPr>
        <w:t>.</w:t>
      </w:r>
    </w:p>
    <w:p w:rsidR="00B16677" w:rsidRDefault="00B16677" w:rsidP="00B16677">
      <w:pPr>
        <w:pStyle w:val="NR"/>
        <w:widowControl w:val="0"/>
        <w:overflowPunct w:val="0"/>
        <w:autoSpaceDE w:val="0"/>
        <w:autoSpaceDN w:val="0"/>
        <w:adjustRightInd w:val="0"/>
        <w:ind w:firstLine="567"/>
        <w:jc w:val="both"/>
        <w:textAlignment w:val="baseline"/>
        <w:rPr>
          <w:color w:val="000000"/>
        </w:rPr>
      </w:pPr>
      <w:r>
        <w:rPr>
          <w:color w:val="000000"/>
        </w:rPr>
        <w:t>Практическая часть: Решение задач на применение свойств четырехугольников, на доказательство на основе признаков параллелограмма, ромба. Нахождение площадей.</w:t>
      </w:r>
      <w:r w:rsidR="007E6E6F">
        <w:rPr>
          <w:color w:val="000000"/>
        </w:rPr>
        <w:t xml:space="preserve"> Самостоятельная работа.</w:t>
      </w:r>
    </w:p>
    <w:p w:rsidR="00B16677" w:rsidRDefault="00B16677" w:rsidP="00B16677">
      <w:pPr>
        <w:pStyle w:val="NR"/>
        <w:widowControl w:val="0"/>
        <w:overflowPunct w:val="0"/>
        <w:autoSpaceDE w:val="0"/>
        <w:autoSpaceDN w:val="0"/>
        <w:adjustRightInd w:val="0"/>
        <w:ind w:firstLine="567"/>
        <w:jc w:val="both"/>
        <w:textAlignment w:val="baseline"/>
        <w:rPr>
          <w:color w:val="000000"/>
        </w:rPr>
      </w:pPr>
    </w:p>
    <w:p w:rsidR="00B16677" w:rsidRPr="007E6E6F" w:rsidRDefault="00B16677" w:rsidP="007E6E6F">
      <w:pPr>
        <w:pStyle w:val="a7"/>
        <w:numPr>
          <w:ilvl w:val="0"/>
          <w:numId w:val="16"/>
        </w:numPr>
        <w:jc w:val="center"/>
        <w:rPr>
          <w:b/>
        </w:rPr>
      </w:pPr>
      <w:r w:rsidRPr="007E6E6F">
        <w:rPr>
          <w:b/>
        </w:rPr>
        <w:t>Функции</w:t>
      </w:r>
    </w:p>
    <w:p w:rsidR="00B16677" w:rsidRDefault="00B16677" w:rsidP="00B16677">
      <w:pPr>
        <w:ind w:firstLine="708"/>
        <w:jc w:val="both"/>
      </w:pPr>
      <w:r>
        <w:t xml:space="preserve">Понятие функции. Область определения функции. Способы задания функции. График функции, возрастание и убывание функции, наибольшее и наименьшее значения функции, нули функции, промежутки знакопостоянства. Чтение графиков функций. Функции, описывающие прямую и обратную пропорциональную зависимости, их графики. Линейная функция, ее график, геометрический смысл коэффициентов. Квадратичная функция, ее график. Координаты вершины параболы, ось симметрии. Степенные функции с натуральным показателем, их графики. Графики функций: корень квадратный, корень кубический, модуль. Использование графиков функций для решения уравнений и систем. Примеры графических зависимостей, отражающих реальные процессы. </w:t>
      </w:r>
    </w:p>
    <w:p w:rsidR="00B16677" w:rsidRDefault="00B16677" w:rsidP="00B16677">
      <w:pPr>
        <w:ind w:firstLine="708"/>
        <w:jc w:val="both"/>
      </w:pPr>
      <w:r>
        <w:t xml:space="preserve">Практическая часть: Построение графиков кусочных функций. </w:t>
      </w:r>
      <w:r w:rsidR="007E6E6F">
        <w:t>Практическая работа. Работа в малых группах.</w:t>
      </w:r>
    </w:p>
    <w:p w:rsidR="00B16677" w:rsidRDefault="00B16677" w:rsidP="00B16677">
      <w:pPr>
        <w:ind w:firstLine="708"/>
        <w:jc w:val="both"/>
      </w:pPr>
    </w:p>
    <w:p w:rsidR="00B16677" w:rsidRPr="007E6E6F" w:rsidRDefault="00B16677" w:rsidP="007E6E6F">
      <w:pPr>
        <w:pStyle w:val="a7"/>
        <w:numPr>
          <w:ilvl w:val="0"/>
          <w:numId w:val="16"/>
        </w:numPr>
        <w:jc w:val="center"/>
        <w:rPr>
          <w:b/>
        </w:rPr>
      </w:pPr>
      <w:r w:rsidRPr="007E6E6F">
        <w:rPr>
          <w:b/>
        </w:rPr>
        <w:t>Окружность и круг</w:t>
      </w:r>
    </w:p>
    <w:p w:rsidR="00B16677" w:rsidRDefault="00B16677" w:rsidP="00B16677">
      <w:pPr>
        <w:pStyle w:val="NR"/>
        <w:widowControl w:val="0"/>
        <w:overflowPunct w:val="0"/>
        <w:autoSpaceDE w:val="0"/>
        <w:autoSpaceDN w:val="0"/>
        <w:adjustRightInd w:val="0"/>
        <w:spacing w:before="60"/>
        <w:ind w:firstLine="567"/>
        <w:jc w:val="both"/>
        <w:textAlignment w:val="baseline"/>
        <w:rPr>
          <w:color w:val="000000"/>
        </w:rPr>
      </w:pPr>
      <w:r>
        <w:rPr>
          <w:color w:val="000000"/>
        </w:rPr>
        <w:t>Центр, радиус, диаметр. Дуга, хорда. Сектор, сегмент. Центральный, вписанный угол; величина вписанного угла. Взаимное расположение прямой и окружности</w:t>
      </w:r>
      <w:r>
        <w:rPr>
          <w:i/>
          <w:iCs/>
          <w:color w:val="000000"/>
        </w:rPr>
        <w:t>.</w:t>
      </w:r>
      <w:r>
        <w:rPr>
          <w:color w:val="000000"/>
        </w:rPr>
        <w:t xml:space="preserve"> Касательная и секущая к окружности. Окружность, вписанная в треугольник, и окружность, описанная около треугольника. </w:t>
      </w:r>
    </w:p>
    <w:p w:rsidR="00B16677" w:rsidRDefault="00B16677" w:rsidP="00B16677">
      <w:pPr>
        <w:pStyle w:val="NR"/>
        <w:widowControl w:val="0"/>
        <w:overflowPunct w:val="0"/>
        <w:autoSpaceDE w:val="0"/>
        <w:autoSpaceDN w:val="0"/>
        <w:adjustRightInd w:val="0"/>
        <w:spacing w:before="60"/>
        <w:ind w:firstLine="567"/>
        <w:jc w:val="both"/>
        <w:textAlignment w:val="baseline"/>
        <w:rPr>
          <w:color w:val="000000"/>
        </w:rPr>
      </w:pPr>
      <w:r>
        <w:rPr>
          <w:color w:val="000000"/>
        </w:rPr>
        <w:t>Практическая часть: Решение задач на тему «О</w:t>
      </w:r>
      <w:r w:rsidR="0070584B">
        <w:rPr>
          <w:color w:val="000000"/>
        </w:rPr>
        <w:t>кружность»</w:t>
      </w:r>
      <w:r>
        <w:rPr>
          <w:color w:val="000000"/>
        </w:rPr>
        <w:t>.</w:t>
      </w:r>
      <w:r w:rsidR="00015A10">
        <w:rPr>
          <w:color w:val="000000"/>
        </w:rPr>
        <w:t xml:space="preserve"> Самостоятельная работа.</w:t>
      </w:r>
    </w:p>
    <w:p w:rsidR="00B16677" w:rsidRDefault="00B16677" w:rsidP="00B16677"/>
    <w:p w:rsidR="00B16677" w:rsidRPr="007E6E6F" w:rsidRDefault="00B16677" w:rsidP="007E6E6F">
      <w:pPr>
        <w:pStyle w:val="a7"/>
        <w:numPr>
          <w:ilvl w:val="0"/>
          <w:numId w:val="16"/>
        </w:numPr>
        <w:jc w:val="center"/>
        <w:rPr>
          <w:b/>
        </w:rPr>
      </w:pPr>
      <w:r w:rsidRPr="007E6E6F">
        <w:rPr>
          <w:b/>
        </w:rPr>
        <w:t>Числовые последовательности</w:t>
      </w:r>
    </w:p>
    <w:p w:rsidR="00B16677" w:rsidRDefault="00B16677" w:rsidP="00B16677">
      <w:pPr>
        <w:ind w:firstLine="708"/>
        <w:jc w:val="both"/>
      </w:pPr>
      <w:r>
        <w:t xml:space="preserve">Понятие последовательности. Арифметическая и геометрическая прогрессии. Формулы общего члена арифметической и геометрической прогрессий, суммы первых </w:t>
      </w:r>
      <w:r>
        <w:lastRenderedPageBreak/>
        <w:t>нескольких членов арифметической и геометрической прогрессий. Характеристические свойства прогрессий. Прогрессии и банковские расчеты.</w:t>
      </w:r>
    </w:p>
    <w:p w:rsidR="00B16677" w:rsidRDefault="00B16677" w:rsidP="00B16677">
      <w:pPr>
        <w:ind w:firstLine="708"/>
        <w:jc w:val="both"/>
      </w:pPr>
      <w:r>
        <w:t>Практическая часть: Решение задач по темам «Последовательности», «Арифметическая прогрессия», «Геометрическая прогрессия».</w:t>
      </w:r>
      <w:r w:rsidR="00015A10">
        <w:t xml:space="preserve"> Тест.</w:t>
      </w:r>
    </w:p>
    <w:p w:rsidR="00B16677" w:rsidRDefault="00B16677" w:rsidP="00B16677">
      <w:pPr>
        <w:shd w:val="clear" w:color="auto" w:fill="FFFFFF"/>
      </w:pPr>
    </w:p>
    <w:p w:rsidR="00B16677" w:rsidRPr="007E6E6F" w:rsidRDefault="00B16677" w:rsidP="007E6E6F">
      <w:pPr>
        <w:pStyle w:val="a7"/>
        <w:numPr>
          <w:ilvl w:val="0"/>
          <w:numId w:val="16"/>
        </w:numPr>
        <w:shd w:val="clear" w:color="auto" w:fill="FFFFFF"/>
        <w:jc w:val="center"/>
        <w:rPr>
          <w:b/>
        </w:rPr>
      </w:pPr>
      <w:r w:rsidRPr="007E6E6F">
        <w:rPr>
          <w:b/>
        </w:rPr>
        <w:t>Тригонометрия</w:t>
      </w:r>
    </w:p>
    <w:p w:rsidR="00B16677" w:rsidRDefault="00B16677" w:rsidP="00B16677">
      <w:pPr>
        <w:shd w:val="clear" w:color="auto" w:fill="FFFFFF"/>
        <w:ind w:firstLine="708"/>
        <w:jc w:val="both"/>
      </w:pPr>
      <w:r>
        <w:t>Синус, косинус и тангенс угла. Теоремы синусов и косинусов. Решение треугольников. Скалярное произведение векторов и его применение в геометрических задачах. Ф</w:t>
      </w:r>
      <w:r>
        <w:rPr>
          <w:spacing w:val="-1"/>
        </w:rPr>
        <w:t xml:space="preserve">ормула площади треугольника (половина произведения двух сторон на синус угла между </w:t>
      </w:r>
      <w:r>
        <w:t>ними).</w:t>
      </w:r>
    </w:p>
    <w:p w:rsidR="00B16677" w:rsidRDefault="00B16677" w:rsidP="00B16677">
      <w:pPr>
        <w:shd w:val="clear" w:color="auto" w:fill="FFFFFF"/>
        <w:ind w:firstLine="708"/>
        <w:jc w:val="both"/>
      </w:pPr>
      <w:r>
        <w:t>Практическая часть: Решение треугольников с использованием теорем синусов и косинусов.</w:t>
      </w:r>
      <w:r w:rsidR="00015A10">
        <w:t xml:space="preserve"> Самостоятельная работа.</w:t>
      </w:r>
    </w:p>
    <w:p w:rsidR="00B16677" w:rsidRDefault="00B16677" w:rsidP="00B16677">
      <w:pPr>
        <w:shd w:val="clear" w:color="auto" w:fill="FFFFFF"/>
        <w:jc w:val="both"/>
      </w:pPr>
    </w:p>
    <w:p w:rsidR="00B16677" w:rsidRPr="007E6E6F" w:rsidRDefault="00B16677" w:rsidP="007E6E6F">
      <w:pPr>
        <w:pStyle w:val="a7"/>
        <w:numPr>
          <w:ilvl w:val="0"/>
          <w:numId w:val="16"/>
        </w:numPr>
        <w:shd w:val="clear" w:color="auto" w:fill="FFFFFF"/>
        <w:jc w:val="center"/>
        <w:rPr>
          <w:b/>
        </w:rPr>
      </w:pPr>
      <w:r w:rsidRPr="007E6E6F">
        <w:rPr>
          <w:b/>
        </w:rPr>
        <w:t>Статистика и теория вероятностей</w:t>
      </w:r>
    </w:p>
    <w:p w:rsidR="00B16677" w:rsidRDefault="00B16677" w:rsidP="00B16677">
      <w:pPr>
        <w:ind w:firstLine="708"/>
        <w:jc w:val="both"/>
      </w:pPr>
      <w:r>
        <w:t xml:space="preserve">Комбинаторные задачи. Правило умножения. Факториал. Перестановки. Группировка информации. Общий ряд данных. Табличное представление информации. Частота вариантов.  Графическое представление информации. Полигон распределения данных. Вероятность. Событие (случайное, достоверное, невозможное). Противоположные события. Несовместные события. Вероятность суммы двух событий. Вероятность противоположного события. </w:t>
      </w:r>
    </w:p>
    <w:p w:rsidR="00B16677" w:rsidRDefault="00B16677" w:rsidP="00B16677">
      <w:pPr>
        <w:ind w:firstLine="708"/>
        <w:jc w:val="both"/>
      </w:pPr>
      <w:r>
        <w:t>Практическая часть: Решение задач по комбинаторике и теории вероятностей.</w:t>
      </w:r>
      <w:r w:rsidR="00015A10">
        <w:t xml:space="preserve"> Самостоятельная работа.</w:t>
      </w:r>
    </w:p>
    <w:p w:rsidR="0082337F" w:rsidRDefault="0082337F" w:rsidP="00B16677">
      <w:pPr>
        <w:ind w:firstLine="708"/>
        <w:jc w:val="both"/>
      </w:pPr>
    </w:p>
    <w:p w:rsidR="0082337F" w:rsidRDefault="0082337F" w:rsidP="0082337F">
      <w:pPr>
        <w:pStyle w:val="a7"/>
        <w:numPr>
          <w:ilvl w:val="0"/>
          <w:numId w:val="16"/>
        </w:numPr>
        <w:jc w:val="center"/>
      </w:pPr>
      <w:r w:rsidRPr="0082337F">
        <w:rPr>
          <w:b/>
        </w:rPr>
        <w:t xml:space="preserve">Обобщение </w:t>
      </w:r>
    </w:p>
    <w:p w:rsidR="0082337F" w:rsidRDefault="0082337F" w:rsidP="00B16677">
      <w:pPr>
        <w:ind w:firstLine="708"/>
        <w:jc w:val="both"/>
      </w:pPr>
      <w:r>
        <w:t>Повторение всех т</w:t>
      </w:r>
      <w:r w:rsidR="0070584B">
        <w:t>ем</w:t>
      </w:r>
      <w:r>
        <w:t>.</w:t>
      </w:r>
      <w:r w:rsidR="0070584B">
        <w:t xml:space="preserve"> Контрольный тест.</w:t>
      </w:r>
      <w:r>
        <w:t xml:space="preserve"> Разбор ошибок.</w:t>
      </w:r>
    </w:p>
    <w:p w:rsidR="0082337F" w:rsidRDefault="0082337F" w:rsidP="00B16677">
      <w:pPr>
        <w:pStyle w:val="a3"/>
        <w:jc w:val="center"/>
        <w:rPr>
          <w:b/>
        </w:rPr>
      </w:pPr>
    </w:p>
    <w:p w:rsidR="00B75502" w:rsidRDefault="00B16677" w:rsidP="00B16677">
      <w:pPr>
        <w:pStyle w:val="a3"/>
        <w:jc w:val="center"/>
        <w:rPr>
          <w:rFonts w:ascii="Times New Roman" w:hAnsi="Times New Roman"/>
          <w:b/>
          <w:sz w:val="24"/>
          <w:szCs w:val="24"/>
        </w:rPr>
      </w:pPr>
      <w:r>
        <w:rPr>
          <w:b/>
        </w:rPr>
        <w:br w:type="page"/>
      </w:r>
    </w:p>
    <w:p w:rsidR="00921915" w:rsidRPr="00BD7C17" w:rsidRDefault="00BC4839" w:rsidP="00BC4839">
      <w:pPr>
        <w:pStyle w:val="1"/>
        <w:ind w:left="360"/>
        <w:jc w:val="center"/>
        <w:rPr>
          <w:rFonts w:ascii="Times New Roman" w:hAnsi="Times New Roman" w:cs="Times New Roman"/>
          <w:color w:val="auto"/>
        </w:rPr>
      </w:pPr>
      <w:bookmarkStart w:id="6" w:name="_Toc39064677"/>
      <w:r>
        <w:rPr>
          <w:rFonts w:ascii="Times New Roman" w:hAnsi="Times New Roman" w:cs="Times New Roman"/>
          <w:color w:val="auto"/>
        </w:rPr>
        <w:lastRenderedPageBreak/>
        <w:t>ПЛАНИРУ</w:t>
      </w:r>
      <w:r w:rsidR="00921915" w:rsidRPr="00BD7C17">
        <w:rPr>
          <w:rFonts w:ascii="Times New Roman" w:hAnsi="Times New Roman" w:cs="Times New Roman"/>
          <w:color w:val="auto"/>
        </w:rPr>
        <w:t>ЕМЫЕ РЕЗУЛЬТАТЫ</w:t>
      </w:r>
      <w:bookmarkEnd w:id="6"/>
    </w:p>
    <w:p w:rsidR="00921915" w:rsidRDefault="00921915" w:rsidP="00921915">
      <w:pPr>
        <w:pStyle w:val="a7"/>
        <w:ind w:left="502"/>
        <w:jc w:val="center"/>
        <w:rPr>
          <w:b/>
        </w:rPr>
      </w:pPr>
    </w:p>
    <w:p w:rsidR="00921915" w:rsidRPr="00440740" w:rsidRDefault="00921915" w:rsidP="00921915">
      <w:r w:rsidRPr="00A7704F">
        <w:rPr>
          <w:i/>
        </w:rPr>
        <w:t>Личностные результаты освоения программы</w:t>
      </w:r>
      <w:r w:rsidRPr="00A7704F">
        <w:t>:</w:t>
      </w:r>
    </w:p>
    <w:p w:rsidR="001D0F96" w:rsidRPr="00674125" w:rsidRDefault="00A74A9A" w:rsidP="00A74A9A">
      <w:pPr>
        <w:shd w:val="clear" w:color="auto" w:fill="FFFFFF"/>
        <w:jc w:val="both"/>
      </w:pPr>
      <w:r>
        <w:t xml:space="preserve">- </w:t>
      </w:r>
      <w:r w:rsidRPr="00674125">
        <w:t>понимание личностного и социокультурного</w:t>
      </w:r>
      <w:r w:rsidR="001D0F96" w:rsidRPr="00674125">
        <w:t xml:space="preserve"> смысл</w:t>
      </w:r>
      <w:r w:rsidRPr="00674125">
        <w:t>а</w:t>
      </w:r>
      <w:r w:rsidR="001D0F96" w:rsidRPr="00674125">
        <w:t xml:space="preserve"> усвоения новых знаний (познавательная и творческая активность, мировоззрение, </w:t>
      </w:r>
      <w:r w:rsidR="00FE74CC">
        <w:t xml:space="preserve">этика цифровых технологий, </w:t>
      </w:r>
      <w:r w:rsidR="001D0F96" w:rsidRPr="00674125">
        <w:t>смыслы, ценно</w:t>
      </w:r>
      <w:r w:rsidRPr="00674125">
        <w:t>сти, убеждения, профориентация), готовность и способность к самообразованию, сознательное отношение к непрерывному образованию;</w:t>
      </w:r>
    </w:p>
    <w:p w:rsidR="00921915" w:rsidRPr="00674125" w:rsidRDefault="00A74A9A" w:rsidP="00A74A9A">
      <w:pPr>
        <w:pStyle w:val="a7"/>
        <w:tabs>
          <w:tab w:val="left" w:pos="851"/>
          <w:tab w:val="left" w:pos="993"/>
        </w:tabs>
        <w:ind w:left="0"/>
        <w:jc w:val="both"/>
        <w:rPr>
          <w:rFonts w:eastAsia="Calibri"/>
          <w:lang w:eastAsia="en-US"/>
        </w:rPr>
      </w:pPr>
      <w:r w:rsidRPr="00674125">
        <w:t xml:space="preserve">- </w:t>
      </w:r>
      <w:r w:rsidR="001D0F96" w:rsidRPr="00674125">
        <w:t>коммуникатив</w:t>
      </w:r>
      <w:r w:rsidRPr="00674125">
        <w:t xml:space="preserve">ная культура общения, </w:t>
      </w:r>
      <w:r w:rsidR="00921915" w:rsidRPr="00674125">
        <w:t>умение эффективно работать над поставленной проблемой в</w:t>
      </w:r>
      <w:r w:rsidR="00674125">
        <w:t xml:space="preserve"> малых группах, в творческом объединении</w:t>
      </w:r>
      <w:r w:rsidR="00921915" w:rsidRPr="00674125">
        <w:t>, навыки сотрудничества со сверстниками в образовательной</w:t>
      </w:r>
      <w:r w:rsidRPr="00674125">
        <w:t xml:space="preserve"> деятельности.</w:t>
      </w:r>
    </w:p>
    <w:p w:rsidR="00921915" w:rsidRDefault="00921915" w:rsidP="00921915">
      <w:pPr>
        <w:shd w:val="clear" w:color="auto" w:fill="FFFFFF"/>
      </w:pPr>
    </w:p>
    <w:p w:rsidR="00E661E6" w:rsidRDefault="00921915" w:rsidP="00E661E6">
      <w:pPr>
        <w:pStyle w:val="a7"/>
        <w:tabs>
          <w:tab w:val="left" w:pos="851"/>
          <w:tab w:val="left" w:pos="993"/>
        </w:tabs>
        <w:ind w:left="0"/>
        <w:jc w:val="both"/>
        <w:rPr>
          <w:rFonts w:eastAsia="Calibri"/>
          <w:lang w:eastAsia="en-US"/>
        </w:rPr>
      </w:pPr>
      <w:r w:rsidRPr="00C86E5E">
        <w:rPr>
          <w:i/>
        </w:rPr>
        <w:t>Метапредметные результаты</w:t>
      </w:r>
      <w:r>
        <w:rPr>
          <w:i/>
        </w:rPr>
        <w:t>:</w:t>
      </w:r>
    </w:p>
    <w:p w:rsidR="00E661E6" w:rsidRDefault="00E661E6" w:rsidP="00674125">
      <w:pPr>
        <w:pStyle w:val="a7"/>
        <w:tabs>
          <w:tab w:val="left" w:pos="851"/>
          <w:tab w:val="left" w:pos="993"/>
        </w:tabs>
        <w:ind w:left="0"/>
        <w:jc w:val="both"/>
        <w:rPr>
          <w:rFonts w:eastAsia="Calibri"/>
          <w:lang w:eastAsia="en-US"/>
        </w:rPr>
      </w:pPr>
      <w:r>
        <w:rPr>
          <w:rFonts w:eastAsia="Calibri"/>
          <w:lang w:eastAsia="en-US"/>
        </w:rPr>
        <w:t>- овладение навыками</w:t>
      </w:r>
      <w:r w:rsidRPr="00CF5BDE">
        <w:rPr>
          <w:rFonts w:eastAsia="Calibri"/>
          <w:lang w:eastAsia="en-US"/>
        </w:rPr>
        <w:t xml:space="preserve"> логического, аналитического, алгоритмического, </w:t>
      </w:r>
      <w:r w:rsidRPr="00CF5BDE">
        <w:t>критического,</w:t>
      </w:r>
      <w:r w:rsidRPr="00CF5BDE">
        <w:rPr>
          <w:rFonts w:eastAsia="Calibri"/>
          <w:lang w:eastAsia="en-US"/>
        </w:rPr>
        <w:t xml:space="preserve"> латерального мышления</w:t>
      </w:r>
      <w:r>
        <w:rPr>
          <w:rFonts w:eastAsia="Calibri"/>
          <w:lang w:eastAsia="en-US"/>
        </w:rPr>
        <w:t>, пространственного воображения;</w:t>
      </w:r>
    </w:p>
    <w:p w:rsidR="00313BDB" w:rsidRPr="00953171" w:rsidRDefault="00E661E6" w:rsidP="00953171">
      <w:pPr>
        <w:pStyle w:val="a7"/>
        <w:tabs>
          <w:tab w:val="left" w:pos="851"/>
          <w:tab w:val="left" w:pos="993"/>
        </w:tabs>
        <w:ind w:left="0"/>
        <w:jc w:val="both"/>
      </w:pPr>
      <w:r>
        <w:rPr>
          <w:rFonts w:eastAsia="Calibri"/>
          <w:lang w:eastAsia="en-US"/>
        </w:rPr>
        <w:t xml:space="preserve">- </w:t>
      </w:r>
      <w:r w:rsidR="00921915">
        <w:t xml:space="preserve">умение </w:t>
      </w:r>
      <w:r w:rsidR="00921915" w:rsidRPr="00D31489">
        <w:t>использовать средства информационных и коммуник</w:t>
      </w:r>
      <w:r w:rsidR="00921915">
        <w:t xml:space="preserve">ационных технологий </w:t>
      </w:r>
      <w:r w:rsidR="00921915" w:rsidRPr="00D31489">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00953171">
        <w:t>.</w:t>
      </w:r>
    </w:p>
    <w:p w:rsidR="00921915" w:rsidRDefault="00921915" w:rsidP="00921915">
      <w:pPr>
        <w:pStyle w:val="a7"/>
        <w:ind w:left="0"/>
        <w:rPr>
          <w:bCs/>
          <w:i/>
          <w:kern w:val="24"/>
        </w:rPr>
      </w:pPr>
    </w:p>
    <w:p w:rsidR="00921915" w:rsidRDefault="00921915" w:rsidP="00921915">
      <w:pPr>
        <w:pStyle w:val="a7"/>
        <w:ind w:left="0"/>
        <w:rPr>
          <w:bCs/>
          <w:i/>
          <w:kern w:val="24"/>
        </w:rPr>
      </w:pPr>
      <w:r w:rsidRPr="000109E9">
        <w:rPr>
          <w:bCs/>
          <w:i/>
          <w:kern w:val="24"/>
        </w:rPr>
        <w:t>Предметные результаты</w:t>
      </w:r>
      <w:r>
        <w:rPr>
          <w:bCs/>
          <w:i/>
          <w:kern w:val="24"/>
        </w:rPr>
        <w:t>:</w:t>
      </w:r>
    </w:p>
    <w:p w:rsidR="00E661E6" w:rsidRDefault="00E661E6" w:rsidP="00E661E6">
      <w:pPr>
        <w:pStyle w:val="a7"/>
        <w:tabs>
          <w:tab w:val="left" w:pos="851"/>
          <w:tab w:val="left" w:pos="993"/>
        </w:tabs>
        <w:suppressAutoHyphens/>
        <w:ind w:left="0"/>
        <w:jc w:val="both"/>
        <w:rPr>
          <w:rFonts w:eastAsia="Calibri"/>
          <w:lang w:eastAsia="en-US"/>
        </w:rPr>
      </w:pPr>
      <w:r>
        <w:rPr>
          <w:bCs/>
          <w:kern w:val="24"/>
        </w:rPr>
        <w:t>- с</w:t>
      </w:r>
      <w:r w:rsidR="004175D2">
        <w:rPr>
          <w:rFonts w:eastAsia="Calibri"/>
          <w:lang w:eastAsia="en-US"/>
        </w:rPr>
        <w:t xml:space="preserve">истематизация, </w:t>
      </w:r>
      <w:r>
        <w:rPr>
          <w:rFonts w:eastAsia="Calibri"/>
          <w:lang w:eastAsia="en-US"/>
        </w:rPr>
        <w:t>расширение</w:t>
      </w:r>
      <w:r w:rsidR="004175D2">
        <w:rPr>
          <w:rFonts w:eastAsia="Calibri"/>
          <w:lang w:eastAsia="en-US"/>
        </w:rPr>
        <w:t xml:space="preserve"> и обогащение</w:t>
      </w:r>
      <w:r>
        <w:rPr>
          <w:rFonts w:eastAsia="Calibri"/>
          <w:lang w:eastAsia="en-US"/>
        </w:rPr>
        <w:t xml:space="preserve"> имеющих</w:t>
      </w:r>
      <w:r w:rsidRPr="00CF5BDE">
        <w:rPr>
          <w:rFonts w:eastAsia="Calibri"/>
          <w:lang w:eastAsia="en-US"/>
        </w:rPr>
        <w:t xml:space="preserve">ся у </w:t>
      </w:r>
      <w:r w:rsidR="00FE74CC">
        <w:rPr>
          <w:rFonts w:eastAsia="Calibri"/>
          <w:lang w:eastAsia="en-US"/>
        </w:rPr>
        <w:t>обучающихся</w:t>
      </w:r>
      <w:r>
        <w:rPr>
          <w:rFonts w:eastAsia="Calibri"/>
          <w:lang w:eastAsia="en-US"/>
        </w:rPr>
        <w:t xml:space="preserve"> знаний</w:t>
      </w:r>
      <w:r w:rsidR="004175D2">
        <w:rPr>
          <w:rFonts w:eastAsia="Calibri"/>
          <w:lang w:eastAsia="en-US"/>
        </w:rPr>
        <w:t>, умений, навыков</w:t>
      </w:r>
      <w:r>
        <w:rPr>
          <w:rFonts w:eastAsia="Calibri"/>
          <w:lang w:eastAsia="en-US"/>
        </w:rPr>
        <w:t xml:space="preserve"> в области математики;</w:t>
      </w:r>
    </w:p>
    <w:p w:rsidR="00E661E6" w:rsidRPr="00CF5BDE" w:rsidRDefault="00E661E6" w:rsidP="00E661E6">
      <w:pPr>
        <w:pStyle w:val="a7"/>
        <w:tabs>
          <w:tab w:val="left" w:pos="851"/>
          <w:tab w:val="left" w:pos="993"/>
        </w:tabs>
        <w:suppressAutoHyphens/>
        <w:ind w:left="0"/>
        <w:jc w:val="both"/>
        <w:rPr>
          <w:rFonts w:eastAsia="Calibri"/>
          <w:lang w:eastAsia="en-US"/>
        </w:rPr>
      </w:pPr>
      <w:r>
        <w:rPr>
          <w:rFonts w:eastAsia="Calibri"/>
          <w:lang w:eastAsia="en-US"/>
        </w:rPr>
        <w:t xml:space="preserve">- </w:t>
      </w:r>
      <w:r>
        <w:rPr>
          <w:kern w:val="1"/>
          <w:shd w:val="clear" w:color="auto" w:fill="FFFFFF"/>
          <w:lang w:eastAsia="ar-SA"/>
        </w:rPr>
        <w:t>умение решать нестандартные</w:t>
      </w:r>
      <w:r w:rsidRPr="00CF5BDE">
        <w:rPr>
          <w:kern w:val="1"/>
          <w:shd w:val="clear" w:color="auto" w:fill="FFFFFF"/>
          <w:lang w:eastAsia="ar-SA"/>
        </w:rPr>
        <w:t xml:space="preserve"> задач</w:t>
      </w:r>
      <w:r>
        <w:rPr>
          <w:kern w:val="1"/>
          <w:shd w:val="clear" w:color="auto" w:fill="FFFFFF"/>
          <w:lang w:eastAsia="ar-SA"/>
        </w:rPr>
        <w:t xml:space="preserve">и с </w:t>
      </w:r>
      <w:r w:rsidR="00674125">
        <w:rPr>
          <w:kern w:val="1"/>
          <w:shd w:val="clear" w:color="auto" w:fill="FFFFFF"/>
          <w:lang w:eastAsia="ar-SA"/>
        </w:rPr>
        <w:t>применением разных</w:t>
      </w:r>
      <w:r>
        <w:rPr>
          <w:kern w:val="1"/>
          <w:shd w:val="clear" w:color="auto" w:fill="FFFFFF"/>
          <w:lang w:eastAsia="ar-SA"/>
        </w:rPr>
        <w:t xml:space="preserve"> методов;</w:t>
      </w:r>
    </w:p>
    <w:p w:rsidR="00FE74CC" w:rsidRPr="00CD0AD9" w:rsidRDefault="00E661E6" w:rsidP="00953171">
      <w:pPr>
        <w:pStyle w:val="a7"/>
        <w:tabs>
          <w:tab w:val="left" w:pos="851"/>
          <w:tab w:val="left" w:pos="993"/>
        </w:tabs>
        <w:suppressAutoHyphens/>
        <w:ind w:left="0"/>
        <w:jc w:val="both"/>
      </w:pPr>
      <w:r>
        <w:t xml:space="preserve">- </w:t>
      </w:r>
      <w:r w:rsidRPr="00CF5BDE">
        <w:t>способность строить и исследовать простейшие математические модели при решении прикладных задач, задач из смежных д</w:t>
      </w:r>
      <w:r w:rsidR="00FE74CC">
        <w:t>исциплин</w:t>
      </w:r>
      <w:r w:rsidR="00953171">
        <w:t>.</w:t>
      </w:r>
    </w:p>
    <w:p w:rsidR="00142770" w:rsidRPr="00CD0AD9" w:rsidRDefault="00142770" w:rsidP="00BD5A15">
      <w:pPr>
        <w:widowControl w:val="0"/>
        <w:suppressAutoHyphens/>
        <w:autoSpaceDE w:val="0"/>
      </w:pPr>
    </w:p>
    <w:p w:rsidR="00203C24" w:rsidRPr="00203C24" w:rsidRDefault="00203C24" w:rsidP="00203C24">
      <w:pPr>
        <w:rPr>
          <w:i/>
        </w:rPr>
      </w:pPr>
      <w:r w:rsidRPr="00203C24">
        <w:rPr>
          <w:i/>
        </w:rPr>
        <w:t>Воспитательные результаты:</w:t>
      </w:r>
    </w:p>
    <w:p w:rsidR="00203C24" w:rsidRDefault="00203C24" w:rsidP="00203C24">
      <w:r>
        <w:t xml:space="preserve">– повышение уровня аккуратности, дисциплинированности и изобретательности при выполнении учебных проектов; </w:t>
      </w:r>
    </w:p>
    <w:p w:rsidR="00203C24" w:rsidRDefault="00203C24" w:rsidP="00203C24">
      <w:r>
        <w:t xml:space="preserve">– овладение навыками коммуникативных отношений внутри проектных групп и в коллективе в целом; </w:t>
      </w:r>
    </w:p>
    <w:p w:rsidR="00203C24" w:rsidRDefault="00203C24" w:rsidP="00203C24">
      <w:r>
        <w:t xml:space="preserve">– понимание и применение на практике этики групповой работы, отношений делового сотрудничества, взаимоуважения; </w:t>
      </w:r>
    </w:p>
    <w:p w:rsidR="00CB1261" w:rsidRDefault="00203C24" w:rsidP="00203C24">
      <w:r>
        <w:t>– сформированность активной жизненной позиции, гражданско-патриотической ответственности.</w:t>
      </w:r>
    </w:p>
    <w:p w:rsidR="00BD7C17" w:rsidRDefault="00BD7C17">
      <w:pPr>
        <w:rPr>
          <w:b/>
          <w:sz w:val="28"/>
          <w:lang w:eastAsia="zh-CN"/>
        </w:rPr>
      </w:pPr>
      <w:r>
        <w:rPr>
          <w:b/>
          <w:sz w:val="28"/>
          <w:lang w:eastAsia="zh-CN"/>
        </w:rPr>
        <w:br w:type="page"/>
      </w:r>
    </w:p>
    <w:p w:rsidR="00142770" w:rsidRPr="00692649" w:rsidRDefault="00142770" w:rsidP="00692649">
      <w:pPr>
        <w:pStyle w:val="111"/>
        <w:ind w:firstLine="0"/>
        <w:rPr>
          <w:b/>
        </w:rPr>
      </w:pPr>
      <w:r w:rsidRPr="00692649">
        <w:rPr>
          <w:b/>
        </w:rPr>
        <w:lastRenderedPageBreak/>
        <w:t>КОМПЛЕКС ОРГАНИЗАЦИОННО-ПЕДАГОГИЧЕСКИХ УСЛОВИЙ</w:t>
      </w:r>
    </w:p>
    <w:p w:rsidR="00142770" w:rsidRDefault="00142770" w:rsidP="00142770">
      <w:pPr>
        <w:widowControl w:val="0"/>
        <w:suppressAutoHyphens/>
        <w:autoSpaceDE w:val="0"/>
        <w:jc w:val="center"/>
        <w:rPr>
          <w:b/>
          <w:sz w:val="28"/>
          <w:lang w:eastAsia="zh-CN"/>
        </w:rPr>
      </w:pPr>
    </w:p>
    <w:p w:rsidR="00142770" w:rsidRPr="00692649" w:rsidRDefault="00142770" w:rsidP="00692649">
      <w:pPr>
        <w:pStyle w:val="1"/>
        <w:numPr>
          <w:ilvl w:val="0"/>
          <w:numId w:val="36"/>
        </w:numPr>
        <w:spacing w:before="0"/>
        <w:jc w:val="center"/>
        <w:rPr>
          <w:rFonts w:ascii="Times New Roman" w:hAnsi="Times New Roman" w:cs="Times New Roman"/>
          <w:color w:val="auto"/>
        </w:rPr>
      </w:pPr>
      <w:bookmarkStart w:id="7" w:name="_Toc39064678"/>
      <w:r w:rsidRPr="00692649">
        <w:rPr>
          <w:rFonts w:ascii="Times New Roman" w:hAnsi="Times New Roman" w:cs="Times New Roman"/>
          <w:color w:val="auto"/>
        </w:rPr>
        <w:t>УСЛОВИЯ РЕАЛИЗАЦИИ ПРОГРАММЫ</w:t>
      </w:r>
      <w:bookmarkEnd w:id="7"/>
    </w:p>
    <w:p w:rsidR="00142770" w:rsidRDefault="00142770" w:rsidP="00142770">
      <w:pPr>
        <w:tabs>
          <w:tab w:val="left" w:pos="1540"/>
        </w:tabs>
        <w:ind w:firstLine="709"/>
      </w:pPr>
      <w:r w:rsidRPr="002F1D56">
        <w:rPr>
          <w:i/>
        </w:rPr>
        <w:t>Материально-технические условия</w:t>
      </w:r>
    </w:p>
    <w:p w:rsidR="00142770" w:rsidRPr="0029698F" w:rsidRDefault="00142770" w:rsidP="00BD01DD">
      <w:pPr>
        <w:tabs>
          <w:tab w:val="left" w:pos="1540"/>
        </w:tabs>
        <w:ind w:firstLine="709"/>
        <w:jc w:val="both"/>
      </w:pPr>
      <w:r w:rsidRPr="003F177D">
        <w:t>Для успешной реализации программы необходимы: помещения, удовлетворяющие требования к образовательному процессу в учреждениях дополнительного образования, кабинет математики, компьютер</w:t>
      </w:r>
      <w:r w:rsidR="00FE74CC">
        <w:t>ы (10)</w:t>
      </w:r>
      <w:r w:rsidRPr="003F177D">
        <w:t>, принтер и ксерокс для работы педагогов, телефон с выходом на межгород, Интернет, электронная почта, мультимедийная установка.</w:t>
      </w:r>
    </w:p>
    <w:p w:rsidR="00142770" w:rsidRDefault="00142770" w:rsidP="00142770">
      <w:pPr>
        <w:ind w:firstLine="708"/>
      </w:pPr>
      <w:r w:rsidRPr="002F1D56">
        <w:rPr>
          <w:i/>
        </w:rPr>
        <w:t>Кадровое обеспечение</w:t>
      </w:r>
    </w:p>
    <w:p w:rsidR="00142770" w:rsidRDefault="00142770" w:rsidP="00BD01DD">
      <w:pPr>
        <w:ind w:firstLine="708"/>
        <w:jc w:val="both"/>
      </w:pPr>
      <w:r w:rsidRPr="003F177D">
        <w:t>Дополнительную образовательную программу реализуют педагоги дополнительного образования, в качестве которых</w:t>
      </w:r>
      <w:r>
        <w:t xml:space="preserve"> могут привлека</w:t>
      </w:r>
      <w:r w:rsidRPr="003F177D">
        <w:t>т</w:t>
      </w:r>
      <w:r>
        <w:t>ь</w:t>
      </w:r>
      <w:r w:rsidRPr="003F177D">
        <w:t xml:space="preserve">ся преподаватели и аспиранты Вологодского государственного университета, научные сотрудники </w:t>
      </w:r>
      <w:r w:rsidR="00FE74CC">
        <w:t>Научного центра</w:t>
      </w:r>
      <w:r w:rsidRPr="003F177D">
        <w:t xml:space="preserve"> РАН, учителя </w:t>
      </w:r>
      <w:r w:rsidR="00CB1261">
        <w:t xml:space="preserve">первой и </w:t>
      </w:r>
      <w:r w:rsidRPr="003F177D">
        <w:t xml:space="preserve">высшей квалификационной категории. </w:t>
      </w:r>
    </w:p>
    <w:p w:rsidR="00142770" w:rsidRDefault="00142770" w:rsidP="00142770">
      <w:pPr>
        <w:ind w:firstLine="708"/>
        <w:rPr>
          <w:i/>
        </w:rPr>
      </w:pPr>
      <w:r w:rsidRPr="002F1D56">
        <w:rPr>
          <w:i/>
        </w:rPr>
        <w:t>Информационное обеспечение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tblPr>
      <w:tblGrid>
        <w:gridCol w:w="1479"/>
        <w:gridCol w:w="2647"/>
        <w:gridCol w:w="5259"/>
      </w:tblGrid>
      <w:tr w:rsidR="00142770" w:rsidRPr="00053625" w:rsidTr="00C45E09">
        <w:trPr>
          <w:tblCellSpacing w:w="0" w:type="dxa"/>
        </w:trPr>
        <w:tc>
          <w:tcPr>
            <w:tcW w:w="1479" w:type="dxa"/>
            <w:tcBorders>
              <w:top w:val="outset" w:sz="6" w:space="0" w:color="auto"/>
              <w:bottom w:val="outset" w:sz="6" w:space="0" w:color="auto"/>
              <w:right w:val="outset" w:sz="6" w:space="0" w:color="auto"/>
            </w:tcBorders>
          </w:tcPr>
          <w:p w:rsidR="00142770" w:rsidRPr="00053625" w:rsidRDefault="00142770" w:rsidP="00C45E09">
            <w:r w:rsidRPr="00053625">
              <w:t>Предмет</w:t>
            </w:r>
          </w:p>
        </w:tc>
        <w:tc>
          <w:tcPr>
            <w:tcW w:w="2647" w:type="dxa"/>
            <w:tcBorders>
              <w:top w:val="outset" w:sz="6" w:space="0" w:color="auto"/>
              <w:left w:val="outset" w:sz="6" w:space="0" w:color="auto"/>
              <w:bottom w:val="outset" w:sz="6" w:space="0" w:color="auto"/>
              <w:right w:val="outset" w:sz="6" w:space="0" w:color="auto"/>
            </w:tcBorders>
          </w:tcPr>
          <w:p w:rsidR="00142770" w:rsidRPr="00053625" w:rsidRDefault="00142770" w:rsidP="00C45E09">
            <w:r w:rsidRPr="00053625">
              <w:t>Адрес Интернет-ресурса</w:t>
            </w:r>
          </w:p>
        </w:tc>
        <w:tc>
          <w:tcPr>
            <w:tcW w:w="5259" w:type="dxa"/>
            <w:tcBorders>
              <w:top w:val="outset" w:sz="6" w:space="0" w:color="auto"/>
              <w:left w:val="outset" w:sz="6" w:space="0" w:color="auto"/>
              <w:bottom w:val="outset" w:sz="6" w:space="0" w:color="auto"/>
            </w:tcBorders>
          </w:tcPr>
          <w:p w:rsidR="00142770" w:rsidRPr="00053625" w:rsidRDefault="00142770" w:rsidP="00C45E09">
            <w:r w:rsidRPr="00053625">
              <w:t>Примечания</w:t>
            </w:r>
          </w:p>
        </w:tc>
      </w:tr>
      <w:tr w:rsidR="00142770" w:rsidRPr="00053625" w:rsidTr="00C45E09">
        <w:trPr>
          <w:tblCellSpacing w:w="0" w:type="dxa"/>
        </w:trPr>
        <w:tc>
          <w:tcPr>
            <w:tcW w:w="1479" w:type="dxa"/>
            <w:tcBorders>
              <w:top w:val="outset" w:sz="6" w:space="0" w:color="auto"/>
              <w:bottom w:val="outset" w:sz="6" w:space="0" w:color="auto"/>
              <w:right w:val="outset" w:sz="6" w:space="0" w:color="auto"/>
            </w:tcBorders>
          </w:tcPr>
          <w:p w:rsidR="00142770" w:rsidRPr="00053625" w:rsidRDefault="00142770" w:rsidP="00C45E09">
            <w:r w:rsidRPr="00053625">
              <w:t>Все</w:t>
            </w:r>
          </w:p>
        </w:tc>
        <w:tc>
          <w:tcPr>
            <w:tcW w:w="2647" w:type="dxa"/>
            <w:tcBorders>
              <w:top w:val="outset" w:sz="6" w:space="0" w:color="auto"/>
              <w:left w:val="outset" w:sz="6" w:space="0" w:color="auto"/>
              <w:bottom w:val="outset" w:sz="6" w:space="0" w:color="auto"/>
              <w:right w:val="outset" w:sz="6" w:space="0" w:color="auto"/>
            </w:tcBorders>
          </w:tcPr>
          <w:p w:rsidR="00142770" w:rsidRPr="00053625" w:rsidRDefault="00141426" w:rsidP="00C45E09">
            <w:hyperlink r:id="rId11" w:history="1">
              <w:r w:rsidR="00142770" w:rsidRPr="00053625">
                <w:rPr>
                  <w:u w:val="single"/>
                </w:rPr>
                <w:t>http://olimpiada.ru/</w:t>
              </w:r>
            </w:hyperlink>
          </w:p>
        </w:tc>
        <w:tc>
          <w:tcPr>
            <w:tcW w:w="5259" w:type="dxa"/>
            <w:tcBorders>
              <w:top w:val="outset" w:sz="6" w:space="0" w:color="auto"/>
              <w:left w:val="outset" w:sz="6" w:space="0" w:color="auto"/>
              <w:bottom w:val="outset" w:sz="6" w:space="0" w:color="auto"/>
            </w:tcBorders>
          </w:tcPr>
          <w:p w:rsidR="00142770" w:rsidRPr="00053625" w:rsidRDefault="00142770" w:rsidP="00C45E09">
            <w:r w:rsidRPr="00053625">
              <w:t>Сайт МИОО: документация по проведению всех олимпиад, графики проведения</w:t>
            </w:r>
          </w:p>
        </w:tc>
      </w:tr>
      <w:tr w:rsidR="00142770" w:rsidRPr="00053625" w:rsidTr="00C45E09">
        <w:trPr>
          <w:tblCellSpacing w:w="0" w:type="dxa"/>
        </w:trPr>
        <w:tc>
          <w:tcPr>
            <w:tcW w:w="1479" w:type="dxa"/>
            <w:tcBorders>
              <w:top w:val="outset" w:sz="6" w:space="0" w:color="auto"/>
              <w:bottom w:val="outset" w:sz="6" w:space="0" w:color="auto"/>
              <w:right w:val="outset" w:sz="6" w:space="0" w:color="auto"/>
            </w:tcBorders>
          </w:tcPr>
          <w:p w:rsidR="00142770" w:rsidRPr="00053625" w:rsidRDefault="00142770" w:rsidP="00C45E09">
            <w:r w:rsidRPr="00053625">
              <w:t>Все</w:t>
            </w:r>
          </w:p>
        </w:tc>
        <w:tc>
          <w:tcPr>
            <w:tcW w:w="2647" w:type="dxa"/>
            <w:tcBorders>
              <w:top w:val="outset" w:sz="6" w:space="0" w:color="auto"/>
              <w:left w:val="outset" w:sz="6" w:space="0" w:color="auto"/>
              <w:bottom w:val="outset" w:sz="6" w:space="0" w:color="auto"/>
              <w:right w:val="outset" w:sz="6" w:space="0" w:color="auto"/>
            </w:tcBorders>
          </w:tcPr>
          <w:p w:rsidR="00142770" w:rsidRPr="00053625" w:rsidRDefault="00142770" w:rsidP="00C45E09">
            <w:r w:rsidRPr="00053625">
              <w:rPr>
                <w:u w:val="single"/>
              </w:rPr>
              <w:t>http://olymp.mioo.ru/</w:t>
            </w:r>
          </w:p>
        </w:tc>
        <w:tc>
          <w:tcPr>
            <w:tcW w:w="5259" w:type="dxa"/>
            <w:tcBorders>
              <w:top w:val="outset" w:sz="6" w:space="0" w:color="auto"/>
              <w:left w:val="outset" w:sz="6" w:space="0" w:color="auto"/>
              <w:bottom w:val="outset" w:sz="6" w:space="0" w:color="auto"/>
            </w:tcBorders>
          </w:tcPr>
          <w:p w:rsidR="00142770" w:rsidRPr="00053625" w:rsidRDefault="00142770" w:rsidP="00C45E09">
            <w:r w:rsidRPr="00053625">
              <w:t xml:space="preserve">Сайт МИОО: подготовка </w:t>
            </w:r>
            <w:r w:rsidR="00FE74CC">
              <w:t>обучающихся</w:t>
            </w:r>
            <w:r w:rsidRPr="00053625">
              <w:t xml:space="preserve"> к олимпиадам по всем предметам</w:t>
            </w:r>
          </w:p>
        </w:tc>
      </w:tr>
      <w:tr w:rsidR="00142770" w:rsidRPr="00053625" w:rsidTr="00C45E09">
        <w:trPr>
          <w:tblCellSpacing w:w="0" w:type="dxa"/>
        </w:trPr>
        <w:tc>
          <w:tcPr>
            <w:tcW w:w="1479" w:type="dxa"/>
            <w:tcBorders>
              <w:top w:val="outset" w:sz="6" w:space="0" w:color="auto"/>
              <w:bottom w:val="outset" w:sz="6" w:space="0" w:color="auto"/>
              <w:right w:val="outset" w:sz="6" w:space="0" w:color="auto"/>
            </w:tcBorders>
          </w:tcPr>
          <w:p w:rsidR="00142770" w:rsidRPr="00053625" w:rsidRDefault="00142770" w:rsidP="00C45E09">
            <w:r w:rsidRPr="00053625">
              <w:t>Математика</w:t>
            </w:r>
          </w:p>
        </w:tc>
        <w:tc>
          <w:tcPr>
            <w:tcW w:w="2647" w:type="dxa"/>
            <w:tcBorders>
              <w:top w:val="outset" w:sz="6" w:space="0" w:color="auto"/>
              <w:left w:val="outset" w:sz="6" w:space="0" w:color="auto"/>
              <w:bottom w:val="outset" w:sz="6" w:space="0" w:color="auto"/>
              <w:right w:val="outset" w:sz="6" w:space="0" w:color="auto"/>
            </w:tcBorders>
          </w:tcPr>
          <w:p w:rsidR="00142770" w:rsidRPr="00053625" w:rsidRDefault="00141426" w:rsidP="00C45E09">
            <w:hyperlink r:id="rId12" w:history="1">
              <w:r w:rsidR="00142770" w:rsidRPr="00053625">
                <w:rPr>
                  <w:u w:val="single"/>
                </w:rPr>
                <w:t>http://www.zaba.ru/</w:t>
              </w:r>
            </w:hyperlink>
          </w:p>
        </w:tc>
        <w:tc>
          <w:tcPr>
            <w:tcW w:w="5259" w:type="dxa"/>
            <w:tcBorders>
              <w:top w:val="outset" w:sz="6" w:space="0" w:color="auto"/>
              <w:left w:val="outset" w:sz="6" w:space="0" w:color="auto"/>
              <w:bottom w:val="outset" w:sz="6" w:space="0" w:color="auto"/>
            </w:tcBorders>
          </w:tcPr>
          <w:p w:rsidR="00142770" w:rsidRPr="00053625" w:rsidRDefault="00142770" w:rsidP="00C45E09">
            <w:r w:rsidRPr="00053625">
              <w:t>Задания зарубежных национальных олимпиад</w:t>
            </w:r>
          </w:p>
        </w:tc>
      </w:tr>
      <w:tr w:rsidR="00142770" w:rsidRPr="00053625" w:rsidTr="00C45E09">
        <w:trPr>
          <w:tblCellSpacing w:w="0" w:type="dxa"/>
        </w:trPr>
        <w:tc>
          <w:tcPr>
            <w:tcW w:w="1479" w:type="dxa"/>
            <w:tcBorders>
              <w:top w:val="outset" w:sz="6" w:space="0" w:color="auto"/>
              <w:bottom w:val="outset" w:sz="6" w:space="0" w:color="auto"/>
              <w:right w:val="outset" w:sz="6" w:space="0" w:color="auto"/>
            </w:tcBorders>
          </w:tcPr>
          <w:p w:rsidR="00142770" w:rsidRPr="00053625" w:rsidRDefault="00142770" w:rsidP="00C45E09">
            <w:r w:rsidRPr="00053625">
              <w:t>Математика</w:t>
            </w:r>
          </w:p>
        </w:tc>
        <w:tc>
          <w:tcPr>
            <w:tcW w:w="2647" w:type="dxa"/>
            <w:tcBorders>
              <w:top w:val="outset" w:sz="6" w:space="0" w:color="auto"/>
              <w:left w:val="outset" w:sz="6" w:space="0" w:color="auto"/>
              <w:bottom w:val="outset" w:sz="6" w:space="0" w:color="auto"/>
              <w:right w:val="outset" w:sz="6" w:space="0" w:color="auto"/>
            </w:tcBorders>
          </w:tcPr>
          <w:p w:rsidR="00142770" w:rsidRPr="00053625" w:rsidRDefault="00141426" w:rsidP="00C45E09">
            <w:hyperlink r:id="rId13" w:history="1">
              <w:r w:rsidR="00142770" w:rsidRPr="00053625">
                <w:rPr>
                  <w:u w:val="single"/>
                </w:rPr>
                <w:t>http://www.develop-kinder.com/client/forumsuhoi/zadachi-all-10.html</w:t>
              </w:r>
            </w:hyperlink>
          </w:p>
        </w:tc>
        <w:tc>
          <w:tcPr>
            <w:tcW w:w="5259" w:type="dxa"/>
            <w:tcBorders>
              <w:top w:val="outset" w:sz="6" w:space="0" w:color="auto"/>
              <w:left w:val="outset" w:sz="6" w:space="0" w:color="auto"/>
              <w:bottom w:val="outset" w:sz="6" w:space="0" w:color="auto"/>
            </w:tcBorders>
          </w:tcPr>
          <w:p w:rsidR="00142770" w:rsidRPr="00053625" w:rsidRDefault="00142770" w:rsidP="00C45E09">
            <w:r w:rsidRPr="00053625">
              <w:t>Задания интернет-олимпиады «Сократ»</w:t>
            </w:r>
          </w:p>
          <w:p w:rsidR="00142770" w:rsidRPr="00053625" w:rsidRDefault="00142770" w:rsidP="00C45E09">
            <w:r w:rsidRPr="00053625">
              <w:t> </w:t>
            </w:r>
          </w:p>
        </w:tc>
      </w:tr>
      <w:tr w:rsidR="00142770" w:rsidRPr="00053625" w:rsidTr="00C45E09">
        <w:trPr>
          <w:tblCellSpacing w:w="0" w:type="dxa"/>
        </w:trPr>
        <w:tc>
          <w:tcPr>
            <w:tcW w:w="1479" w:type="dxa"/>
            <w:tcBorders>
              <w:top w:val="outset" w:sz="6" w:space="0" w:color="auto"/>
              <w:bottom w:val="outset" w:sz="6" w:space="0" w:color="auto"/>
              <w:right w:val="outset" w:sz="6" w:space="0" w:color="auto"/>
            </w:tcBorders>
          </w:tcPr>
          <w:p w:rsidR="00142770" w:rsidRPr="00053625" w:rsidRDefault="00142770" w:rsidP="00C45E09">
            <w:r w:rsidRPr="00053625">
              <w:t>Математика</w:t>
            </w:r>
          </w:p>
        </w:tc>
        <w:tc>
          <w:tcPr>
            <w:tcW w:w="2647" w:type="dxa"/>
            <w:tcBorders>
              <w:top w:val="outset" w:sz="6" w:space="0" w:color="auto"/>
              <w:left w:val="outset" w:sz="6" w:space="0" w:color="auto"/>
              <w:bottom w:val="outset" w:sz="6" w:space="0" w:color="auto"/>
              <w:right w:val="outset" w:sz="6" w:space="0" w:color="auto"/>
            </w:tcBorders>
          </w:tcPr>
          <w:p w:rsidR="00142770" w:rsidRPr="00053625" w:rsidRDefault="00141426" w:rsidP="00C45E09">
            <w:hyperlink r:id="rId14" w:history="1">
              <w:r w:rsidR="00142770" w:rsidRPr="00053625">
                <w:rPr>
                  <w:u w:val="single"/>
                </w:rPr>
                <w:t>http://www.math-on-line.com/olympiada-edu/zadachi-olympiada-math.html</w:t>
              </w:r>
            </w:hyperlink>
          </w:p>
        </w:tc>
        <w:tc>
          <w:tcPr>
            <w:tcW w:w="5259" w:type="dxa"/>
            <w:tcBorders>
              <w:top w:val="outset" w:sz="6" w:space="0" w:color="auto"/>
              <w:left w:val="outset" w:sz="6" w:space="0" w:color="auto"/>
              <w:bottom w:val="outset" w:sz="6" w:space="0" w:color="auto"/>
            </w:tcBorders>
          </w:tcPr>
          <w:p w:rsidR="00142770" w:rsidRPr="00053625" w:rsidRDefault="00142770" w:rsidP="00C45E09">
            <w:r w:rsidRPr="00053625">
              <w:t>Как готовиться к олимпиадам. Нестандартные математические задачи на логику и смекалку.</w:t>
            </w:r>
          </w:p>
          <w:p w:rsidR="00142770" w:rsidRPr="00053625" w:rsidRDefault="00142770" w:rsidP="00C45E09">
            <w:r w:rsidRPr="00053625">
              <w:t> </w:t>
            </w:r>
          </w:p>
        </w:tc>
      </w:tr>
      <w:tr w:rsidR="00142770" w:rsidRPr="00053625" w:rsidTr="00C45E09">
        <w:trPr>
          <w:tblCellSpacing w:w="0" w:type="dxa"/>
        </w:trPr>
        <w:tc>
          <w:tcPr>
            <w:tcW w:w="1479" w:type="dxa"/>
            <w:tcBorders>
              <w:top w:val="outset" w:sz="6" w:space="0" w:color="auto"/>
              <w:bottom w:val="outset" w:sz="6" w:space="0" w:color="auto"/>
              <w:right w:val="outset" w:sz="6" w:space="0" w:color="auto"/>
            </w:tcBorders>
          </w:tcPr>
          <w:p w:rsidR="00142770" w:rsidRPr="00053625" w:rsidRDefault="00142770" w:rsidP="00C45E09">
            <w:r w:rsidRPr="00053625">
              <w:t>Математика</w:t>
            </w:r>
          </w:p>
        </w:tc>
        <w:tc>
          <w:tcPr>
            <w:tcW w:w="2647" w:type="dxa"/>
            <w:tcBorders>
              <w:top w:val="outset" w:sz="6" w:space="0" w:color="auto"/>
              <w:left w:val="outset" w:sz="6" w:space="0" w:color="auto"/>
              <w:bottom w:val="outset" w:sz="6" w:space="0" w:color="auto"/>
              <w:right w:val="outset" w:sz="6" w:space="0" w:color="auto"/>
            </w:tcBorders>
          </w:tcPr>
          <w:p w:rsidR="00142770" w:rsidRPr="00053625" w:rsidRDefault="00141426" w:rsidP="00C45E09">
            <w:hyperlink r:id="rId15" w:history="1">
              <w:r w:rsidR="00142770" w:rsidRPr="00053625">
                <w:rPr>
                  <w:u w:val="single"/>
                </w:rPr>
                <w:t>http://www.internat18.ru/exams/olimpiad.html</w:t>
              </w:r>
            </w:hyperlink>
          </w:p>
        </w:tc>
        <w:tc>
          <w:tcPr>
            <w:tcW w:w="5259" w:type="dxa"/>
            <w:tcBorders>
              <w:top w:val="outset" w:sz="6" w:space="0" w:color="auto"/>
              <w:left w:val="outset" w:sz="6" w:space="0" w:color="auto"/>
              <w:bottom w:val="outset" w:sz="6" w:space="0" w:color="auto"/>
            </w:tcBorders>
          </w:tcPr>
          <w:p w:rsidR="00142770" w:rsidRPr="00053625" w:rsidRDefault="00142770" w:rsidP="00C45E09">
            <w:r w:rsidRPr="00053625">
              <w:rPr>
                <w:bCs/>
              </w:rPr>
              <w:t>Коллекция ссылок на сайты с олимпиадными задачами</w:t>
            </w:r>
          </w:p>
        </w:tc>
      </w:tr>
      <w:tr w:rsidR="00142770" w:rsidRPr="00053625" w:rsidTr="00C45E09">
        <w:trPr>
          <w:tblCellSpacing w:w="0" w:type="dxa"/>
        </w:trPr>
        <w:tc>
          <w:tcPr>
            <w:tcW w:w="1479" w:type="dxa"/>
            <w:tcBorders>
              <w:top w:val="outset" w:sz="6" w:space="0" w:color="auto"/>
              <w:bottom w:val="outset" w:sz="6" w:space="0" w:color="auto"/>
              <w:right w:val="outset" w:sz="6" w:space="0" w:color="auto"/>
            </w:tcBorders>
          </w:tcPr>
          <w:p w:rsidR="00142770" w:rsidRPr="00053625" w:rsidRDefault="00142770" w:rsidP="00C45E09">
            <w:r w:rsidRPr="00053625">
              <w:t>Математика</w:t>
            </w:r>
          </w:p>
        </w:tc>
        <w:tc>
          <w:tcPr>
            <w:tcW w:w="2647" w:type="dxa"/>
            <w:tcBorders>
              <w:top w:val="outset" w:sz="6" w:space="0" w:color="auto"/>
              <w:left w:val="outset" w:sz="6" w:space="0" w:color="auto"/>
              <w:bottom w:val="outset" w:sz="6" w:space="0" w:color="auto"/>
              <w:right w:val="outset" w:sz="6" w:space="0" w:color="auto"/>
            </w:tcBorders>
          </w:tcPr>
          <w:p w:rsidR="00142770" w:rsidRPr="00053625" w:rsidRDefault="00141426" w:rsidP="00C45E09">
            <w:hyperlink r:id="rId16" w:history="1">
              <w:r w:rsidR="00142770" w:rsidRPr="00053625">
                <w:rPr>
                  <w:u w:val="single"/>
                </w:rPr>
                <w:t>http://intelmath.narod.ru/problems.html</w:t>
              </w:r>
            </w:hyperlink>
          </w:p>
        </w:tc>
        <w:tc>
          <w:tcPr>
            <w:tcW w:w="5259" w:type="dxa"/>
            <w:tcBorders>
              <w:top w:val="outset" w:sz="6" w:space="0" w:color="auto"/>
              <w:left w:val="outset" w:sz="6" w:space="0" w:color="auto"/>
              <w:bottom w:val="outset" w:sz="6" w:space="0" w:color="auto"/>
            </w:tcBorders>
          </w:tcPr>
          <w:p w:rsidR="00142770" w:rsidRPr="00053625" w:rsidRDefault="00142770" w:rsidP="00C45E09">
            <w:r w:rsidRPr="00053625">
              <w:t>Задачи различных математических олимпиад, в т.ч. открытых</w:t>
            </w:r>
          </w:p>
        </w:tc>
      </w:tr>
      <w:tr w:rsidR="00142770" w:rsidRPr="00053625" w:rsidTr="00C45E09">
        <w:trPr>
          <w:tblCellSpacing w:w="0" w:type="dxa"/>
        </w:trPr>
        <w:tc>
          <w:tcPr>
            <w:tcW w:w="1479" w:type="dxa"/>
            <w:tcBorders>
              <w:top w:val="outset" w:sz="6" w:space="0" w:color="auto"/>
              <w:bottom w:val="outset" w:sz="6" w:space="0" w:color="auto"/>
              <w:right w:val="outset" w:sz="6" w:space="0" w:color="auto"/>
            </w:tcBorders>
          </w:tcPr>
          <w:p w:rsidR="00142770" w:rsidRPr="00053625" w:rsidRDefault="00142770" w:rsidP="00C45E09">
            <w:r w:rsidRPr="00053625">
              <w:t>Математика</w:t>
            </w:r>
          </w:p>
        </w:tc>
        <w:tc>
          <w:tcPr>
            <w:tcW w:w="2647" w:type="dxa"/>
            <w:tcBorders>
              <w:top w:val="outset" w:sz="6" w:space="0" w:color="auto"/>
              <w:left w:val="outset" w:sz="6" w:space="0" w:color="auto"/>
              <w:bottom w:val="outset" w:sz="6" w:space="0" w:color="auto"/>
              <w:right w:val="outset" w:sz="6" w:space="0" w:color="auto"/>
            </w:tcBorders>
          </w:tcPr>
          <w:p w:rsidR="00142770" w:rsidRPr="00053625" w:rsidRDefault="00141426" w:rsidP="00C45E09">
            <w:hyperlink r:id="rId17" w:history="1">
              <w:r w:rsidR="00142770" w:rsidRPr="00053625">
                <w:rPr>
                  <w:u w:val="single"/>
                </w:rPr>
                <w:t>http://kiloherz.ru/problems</w:t>
              </w:r>
            </w:hyperlink>
          </w:p>
        </w:tc>
        <w:tc>
          <w:tcPr>
            <w:tcW w:w="5259" w:type="dxa"/>
            <w:tcBorders>
              <w:top w:val="outset" w:sz="6" w:space="0" w:color="auto"/>
              <w:left w:val="outset" w:sz="6" w:space="0" w:color="auto"/>
              <w:bottom w:val="outset" w:sz="6" w:space="0" w:color="auto"/>
            </w:tcBorders>
          </w:tcPr>
          <w:p w:rsidR="00142770" w:rsidRPr="00053625" w:rsidRDefault="00142770" w:rsidP="00C45E09">
            <w:r w:rsidRPr="00053625">
              <w:t>Подготовка к олимпиадам. Межвузовские олимпиады</w:t>
            </w:r>
          </w:p>
        </w:tc>
      </w:tr>
      <w:tr w:rsidR="00142770" w:rsidRPr="00053625" w:rsidTr="00C45E09">
        <w:trPr>
          <w:tblCellSpacing w:w="0" w:type="dxa"/>
        </w:trPr>
        <w:tc>
          <w:tcPr>
            <w:tcW w:w="1479" w:type="dxa"/>
            <w:tcBorders>
              <w:top w:val="outset" w:sz="6" w:space="0" w:color="auto"/>
              <w:bottom w:val="outset" w:sz="6" w:space="0" w:color="auto"/>
              <w:right w:val="outset" w:sz="6" w:space="0" w:color="auto"/>
            </w:tcBorders>
          </w:tcPr>
          <w:p w:rsidR="00142770" w:rsidRPr="00053625" w:rsidRDefault="00142770" w:rsidP="00C45E09">
            <w:r w:rsidRPr="00053625">
              <w:t>Математика</w:t>
            </w:r>
          </w:p>
        </w:tc>
        <w:tc>
          <w:tcPr>
            <w:tcW w:w="2647" w:type="dxa"/>
            <w:tcBorders>
              <w:top w:val="outset" w:sz="6" w:space="0" w:color="auto"/>
              <w:left w:val="outset" w:sz="6" w:space="0" w:color="auto"/>
              <w:bottom w:val="outset" w:sz="6" w:space="0" w:color="auto"/>
              <w:right w:val="outset" w:sz="6" w:space="0" w:color="auto"/>
            </w:tcBorders>
          </w:tcPr>
          <w:p w:rsidR="00142770" w:rsidRPr="00053625" w:rsidRDefault="00141426" w:rsidP="00C45E09">
            <w:hyperlink r:id="rId18" w:history="1">
              <w:r w:rsidR="00142770" w:rsidRPr="00053625">
                <w:rPr>
                  <w:u w:val="single"/>
                </w:rPr>
                <w:t>http://school-collection.edu.ru/catalog/rubr/1040fa23-ac04-b94b-4a41-bd93fbf0d55a/</w:t>
              </w:r>
            </w:hyperlink>
          </w:p>
        </w:tc>
        <w:tc>
          <w:tcPr>
            <w:tcW w:w="5259" w:type="dxa"/>
            <w:tcBorders>
              <w:top w:val="outset" w:sz="6" w:space="0" w:color="auto"/>
              <w:left w:val="outset" w:sz="6" w:space="0" w:color="auto"/>
              <w:bottom w:val="outset" w:sz="6" w:space="0" w:color="auto"/>
            </w:tcBorders>
          </w:tcPr>
          <w:p w:rsidR="00142770" w:rsidRPr="00053625" w:rsidRDefault="00142770" w:rsidP="00C45E09">
            <w:pPr>
              <w:rPr>
                <w:bCs/>
                <w:kern w:val="36"/>
              </w:rPr>
            </w:pPr>
            <w:r w:rsidRPr="00053625">
              <w:rPr>
                <w:bCs/>
                <w:kern w:val="36"/>
              </w:rPr>
              <w:t>Олимпиадные задачи по всем разделам математики</w:t>
            </w:r>
          </w:p>
          <w:p w:rsidR="00142770" w:rsidRPr="00053625" w:rsidRDefault="00142770" w:rsidP="00C45E09">
            <w:r w:rsidRPr="00053625">
              <w:t> </w:t>
            </w:r>
          </w:p>
        </w:tc>
      </w:tr>
      <w:tr w:rsidR="00142770" w:rsidRPr="00053625" w:rsidTr="00C45E09">
        <w:trPr>
          <w:tblCellSpacing w:w="0" w:type="dxa"/>
        </w:trPr>
        <w:tc>
          <w:tcPr>
            <w:tcW w:w="1479" w:type="dxa"/>
            <w:tcBorders>
              <w:top w:val="outset" w:sz="6" w:space="0" w:color="auto"/>
              <w:bottom w:val="outset" w:sz="6" w:space="0" w:color="auto"/>
              <w:right w:val="outset" w:sz="6" w:space="0" w:color="auto"/>
            </w:tcBorders>
          </w:tcPr>
          <w:p w:rsidR="00142770" w:rsidRPr="00053625" w:rsidRDefault="00142770" w:rsidP="00C45E09">
            <w:r w:rsidRPr="00053625">
              <w:t>Математика</w:t>
            </w:r>
          </w:p>
        </w:tc>
        <w:tc>
          <w:tcPr>
            <w:tcW w:w="2647" w:type="dxa"/>
            <w:tcBorders>
              <w:top w:val="outset" w:sz="6" w:space="0" w:color="auto"/>
              <w:left w:val="outset" w:sz="6" w:space="0" w:color="auto"/>
              <w:bottom w:val="outset" w:sz="6" w:space="0" w:color="auto"/>
              <w:right w:val="outset" w:sz="6" w:space="0" w:color="auto"/>
            </w:tcBorders>
          </w:tcPr>
          <w:p w:rsidR="00142770" w:rsidRPr="00053625" w:rsidRDefault="00141426" w:rsidP="00C45E09">
            <w:hyperlink r:id="rId19" w:history="1">
              <w:r w:rsidR="00142770" w:rsidRPr="00053625">
                <w:rPr>
                  <w:u w:val="single"/>
                </w:rPr>
                <w:t>http://www.allmath.ru/olimpschool1.htm</w:t>
              </w:r>
            </w:hyperlink>
          </w:p>
        </w:tc>
        <w:tc>
          <w:tcPr>
            <w:tcW w:w="5259" w:type="dxa"/>
            <w:tcBorders>
              <w:top w:val="outset" w:sz="6" w:space="0" w:color="auto"/>
              <w:left w:val="outset" w:sz="6" w:space="0" w:color="auto"/>
              <w:bottom w:val="outset" w:sz="6" w:space="0" w:color="auto"/>
            </w:tcBorders>
          </w:tcPr>
          <w:p w:rsidR="00142770" w:rsidRPr="00053625" w:rsidRDefault="00142770" w:rsidP="00C45E09">
            <w:r w:rsidRPr="00053625">
              <w:t>Все задачи Всесоюзных олимпиад</w:t>
            </w:r>
          </w:p>
        </w:tc>
      </w:tr>
    </w:tbl>
    <w:p w:rsidR="00142770" w:rsidRDefault="00142770" w:rsidP="00142770">
      <w:pPr>
        <w:rPr>
          <w:sz w:val="26"/>
          <w:szCs w:val="26"/>
        </w:rPr>
      </w:pPr>
    </w:p>
    <w:p w:rsidR="00142770" w:rsidRPr="00692649" w:rsidRDefault="00142770" w:rsidP="00692649">
      <w:pPr>
        <w:pStyle w:val="1"/>
        <w:spacing w:before="0"/>
        <w:jc w:val="center"/>
        <w:rPr>
          <w:rFonts w:ascii="Times New Roman" w:hAnsi="Times New Roman" w:cs="Times New Roman"/>
          <w:color w:val="auto"/>
        </w:rPr>
      </w:pPr>
    </w:p>
    <w:p w:rsidR="00142770" w:rsidRPr="00692649" w:rsidRDefault="00142770" w:rsidP="00692649">
      <w:pPr>
        <w:pStyle w:val="1"/>
        <w:numPr>
          <w:ilvl w:val="0"/>
          <w:numId w:val="36"/>
        </w:numPr>
        <w:spacing w:before="0"/>
        <w:jc w:val="center"/>
        <w:rPr>
          <w:rFonts w:ascii="Times New Roman" w:hAnsi="Times New Roman" w:cs="Times New Roman"/>
          <w:color w:val="auto"/>
          <w:lang w:eastAsia="zh-CN"/>
        </w:rPr>
      </w:pPr>
      <w:bookmarkStart w:id="8" w:name="_Toc39064679"/>
      <w:r w:rsidRPr="00692649">
        <w:rPr>
          <w:rFonts w:ascii="Times New Roman" w:hAnsi="Times New Roman" w:cs="Times New Roman"/>
          <w:color w:val="auto"/>
          <w:lang w:eastAsia="zh-CN"/>
        </w:rPr>
        <w:t xml:space="preserve">ФОРМЫ </w:t>
      </w:r>
      <w:bookmarkEnd w:id="8"/>
      <w:r w:rsidR="005D6E6D">
        <w:rPr>
          <w:rFonts w:ascii="Times New Roman" w:hAnsi="Times New Roman" w:cs="Times New Roman"/>
          <w:color w:val="auto"/>
          <w:lang w:eastAsia="zh-CN"/>
        </w:rPr>
        <w:t>КОНТРОЛЯ</w:t>
      </w:r>
    </w:p>
    <w:p w:rsidR="00BD01DD" w:rsidRDefault="00142770" w:rsidP="00BD01DD">
      <w:pPr>
        <w:ind w:firstLine="709"/>
      </w:pPr>
      <w:r w:rsidRPr="00FF6959">
        <w:t>Оценка</w:t>
      </w:r>
      <w:r>
        <w:t xml:space="preserve"> успешности каждого ученика</w:t>
      </w:r>
      <w:r w:rsidRPr="00FF6959">
        <w:t xml:space="preserve"> осуществляется через ведение рейтингового прото</w:t>
      </w:r>
      <w:r>
        <w:t>кола.</w:t>
      </w:r>
    </w:p>
    <w:p w:rsidR="00142770" w:rsidRDefault="00142770" w:rsidP="00BD01DD">
      <w:pPr>
        <w:ind w:firstLine="709"/>
        <w:jc w:val="both"/>
      </w:pPr>
      <w:r>
        <w:t>По окончании каждой темы</w:t>
      </w:r>
      <w:r w:rsidRPr="00FF6959">
        <w:t xml:space="preserve"> проводятся зачёты</w:t>
      </w:r>
      <w:r>
        <w:t xml:space="preserve">, </w:t>
      </w:r>
      <w:r w:rsidR="00BD01DD">
        <w:t>турниры,</w:t>
      </w:r>
      <w:r w:rsidR="00674125">
        <w:t xml:space="preserve"> олимпиады,</w:t>
      </w:r>
      <w:r w:rsidR="00BD01DD">
        <w:t xml:space="preserve"> математические бои. </w:t>
      </w:r>
      <w:r>
        <w:t xml:space="preserve">Их цель </w:t>
      </w:r>
      <w:r w:rsidR="00BD01DD">
        <w:t>–</w:t>
      </w:r>
      <w:r w:rsidR="001C3CBE">
        <w:t xml:space="preserve"> </w:t>
      </w:r>
      <w:r w:rsidR="00BD01DD">
        <w:t>в</w:t>
      </w:r>
      <w:r w:rsidR="001C3CBE">
        <w:t xml:space="preserve"> </w:t>
      </w:r>
      <w:r w:rsidR="00BD01DD">
        <w:t xml:space="preserve"> соревновательной игровой форме </w:t>
      </w:r>
      <w:r>
        <w:t>определить уровень</w:t>
      </w:r>
      <w:r w:rsidRPr="00FF6959">
        <w:t xml:space="preserve"> освоен</w:t>
      </w:r>
      <w:r>
        <w:t xml:space="preserve">ия знаний, </w:t>
      </w:r>
      <w:r w:rsidRPr="00FF6959">
        <w:t>закре</w:t>
      </w:r>
      <w:r>
        <w:t xml:space="preserve">пить пройденный материал. В середине и конце года проводится </w:t>
      </w:r>
      <w:r w:rsidRPr="00674125">
        <w:rPr>
          <w:i/>
        </w:rPr>
        <w:t xml:space="preserve">промежуточная </w:t>
      </w:r>
      <w:r w:rsidR="009B5D23" w:rsidRPr="00674125">
        <w:rPr>
          <w:i/>
        </w:rPr>
        <w:t>аттестация</w:t>
      </w:r>
      <w:r w:rsidR="001C3CBE">
        <w:rPr>
          <w:i/>
        </w:rPr>
        <w:t xml:space="preserve"> </w:t>
      </w:r>
      <w:r w:rsidR="0023447E">
        <w:t>(</w:t>
      </w:r>
      <w:r w:rsidR="0023447E" w:rsidRPr="0023447E">
        <w:rPr>
          <w:i/>
        </w:rPr>
        <w:t>декабрь</w:t>
      </w:r>
      <w:r w:rsidR="0023447E">
        <w:t xml:space="preserve">) </w:t>
      </w:r>
      <w:r w:rsidRPr="00674125">
        <w:rPr>
          <w:i/>
        </w:rPr>
        <w:t>и ит</w:t>
      </w:r>
      <w:r w:rsidR="009B5D23">
        <w:rPr>
          <w:i/>
        </w:rPr>
        <w:t>оговый контроль</w:t>
      </w:r>
      <w:r w:rsidR="0023447E">
        <w:rPr>
          <w:i/>
        </w:rPr>
        <w:t xml:space="preserve"> (май)</w:t>
      </w:r>
      <w:r w:rsidR="009B5D23">
        <w:rPr>
          <w:i/>
        </w:rPr>
        <w:t>.</w:t>
      </w:r>
    </w:p>
    <w:p w:rsidR="00E665BA" w:rsidRDefault="0023447E" w:rsidP="00E665BA">
      <w:pPr>
        <w:ind w:firstLine="709"/>
        <w:jc w:val="both"/>
      </w:pPr>
      <w:r>
        <w:lastRenderedPageBreak/>
        <w:t>В</w:t>
      </w:r>
      <w:r w:rsidR="001C3CBE">
        <w:t xml:space="preserve"> </w:t>
      </w:r>
      <w:r w:rsidR="00B16349" w:rsidRPr="008C000F">
        <w:t>ходе промежуточно</w:t>
      </w:r>
      <w:r w:rsidR="005D6E6D">
        <w:t>го</w:t>
      </w:r>
      <w:r w:rsidR="00B16349" w:rsidRPr="008C000F">
        <w:t xml:space="preserve"> и итогово</w:t>
      </w:r>
      <w:r w:rsidR="005D6E6D">
        <w:t>го</w:t>
      </w:r>
      <w:r w:rsidR="001C3CBE">
        <w:t xml:space="preserve">  </w:t>
      </w:r>
      <w:r w:rsidR="005D6E6D">
        <w:t>контроля</w:t>
      </w:r>
      <w:r w:rsidR="00B16349">
        <w:t xml:space="preserve"> осуществляется мониторинг результатов обучения и личностного развития </w:t>
      </w:r>
      <w:r w:rsidR="005D6E6D">
        <w:t>при</w:t>
      </w:r>
      <w:r w:rsidR="00B16349">
        <w:t xml:space="preserve"> освоени</w:t>
      </w:r>
      <w:r w:rsidR="005D6E6D">
        <w:t>и</w:t>
      </w:r>
      <w:r w:rsidR="00B16349">
        <w:t xml:space="preserve"> дополнительной </w:t>
      </w:r>
      <w:r w:rsidR="00674125">
        <w:t>общеразвивающей</w:t>
      </w:r>
      <w:r w:rsidR="00B16349">
        <w:t xml:space="preserve"> программы. </w:t>
      </w:r>
    </w:p>
    <w:p w:rsidR="00142770" w:rsidRDefault="00142770" w:rsidP="00142770">
      <w:pPr>
        <w:jc w:val="center"/>
      </w:pPr>
    </w:p>
    <w:p w:rsidR="00692649" w:rsidRDefault="00692649" w:rsidP="00692649">
      <w:pPr>
        <w:pStyle w:val="1"/>
        <w:numPr>
          <w:ilvl w:val="0"/>
          <w:numId w:val="36"/>
        </w:numPr>
        <w:spacing w:before="0"/>
        <w:jc w:val="center"/>
        <w:rPr>
          <w:rFonts w:ascii="Times New Roman" w:hAnsi="Times New Roman" w:cs="Times New Roman"/>
          <w:color w:val="auto"/>
        </w:rPr>
      </w:pPr>
      <w:bookmarkStart w:id="9" w:name="_Toc39064680"/>
      <w:r w:rsidRPr="00692649">
        <w:rPr>
          <w:rFonts w:ascii="Times New Roman" w:hAnsi="Times New Roman" w:cs="Times New Roman"/>
          <w:color w:val="auto"/>
        </w:rPr>
        <w:t>ОЦЕНОЧНЫЕ МАТЕРИАЛЫ</w:t>
      </w:r>
      <w:bookmarkEnd w:id="9"/>
    </w:p>
    <w:p w:rsidR="00692649" w:rsidRPr="00692649" w:rsidRDefault="00692649" w:rsidP="00692649"/>
    <w:p w:rsidR="00692649" w:rsidRPr="00692649" w:rsidRDefault="00692649" w:rsidP="00692649">
      <w:pPr>
        <w:jc w:val="center"/>
        <w:rPr>
          <w:b/>
        </w:rPr>
      </w:pPr>
      <w:r w:rsidRPr="00692649">
        <w:rPr>
          <w:b/>
        </w:rPr>
        <w:t>Критерии оценки эффективности реализации программы</w:t>
      </w:r>
    </w:p>
    <w:tbl>
      <w:tblPr>
        <w:tblStyle w:val="a5"/>
        <w:tblW w:w="0" w:type="auto"/>
        <w:tblLook w:val="01E0"/>
      </w:tblPr>
      <w:tblGrid>
        <w:gridCol w:w="3190"/>
        <w:gridCol w:w="3190"/>
        <w:gridCol w:w="3191"/>
      </w:tblGrid>
      <w:tr w:rsidR="00142770" w:rsidTr="00C45E09">
        <w:tc>
          <w:tcPr>
            <w:tcW w:w="3190" w:type="dxa"/>
          </w:tcPr>
          <w:p w:rsidR="00142770" w:rsidRPr="003240DE" w:rsidRDefault="00142770" w:rsidP="00C45E09">
            <w:pPr>
              <w:jc w:val="center"/>
              <w:rPr>
                <w:rFonts w:eastAsia="Calibri"/>
                <w:sz w:val="22"/>
                <w:szCs w:val="22"/>
              </w:rPr>
            </w:pPr>
            <w:r w:rsidRPr="003240DE">
              <w:rPr>
                <w:rFonts w:eastAsia="Calibri"/>
                <w:sz w:val="22"/>
                <w:szCs w:val="22"/>
              </w:rPr>
              <w:t>Ожидаемый результат</w:t>
            </w:r>
          </w:p>
        </w:tc>
        <w:tc>
          <w:tcPr>
            <w:tcW w:w="3190" w:type="dxa"/>
          </w:tcPr>
          <w:p w:rsidR="00142770" w:rsidRPr="003240DE" w:rsidRDefault="00142770" w:rsidP="00C45E09">
            <w:pPr>
              <w:jc w:val="center"/>
              <w:rPr>
                <w:rFonts w:eastAsia="Calibri"/>
                <w:sz w:val="22"/>
                <w:szCs w:val="22"/>
              </w:rPr>
            </w:pPr>
            <w:r w:rsidRPr="003240DE">
              <w:rPr>
                <w:rFonts w:eastAsia="Calibri"/>
                <w:sz w:val="22"/>
                <w:szCs w:val="22"/>
              </w:rPr>
              <w:t>Критерии</w:t>
            </w:r>
          </w:p>
        </w:tc>
        <w:tc>
          <w:tcPr>
            <w:tcW w:w="3191" w:type="dxa"/>
          </w:tcPr>
          <w:p w:rsidR="00142770" w:rsidRPr="003240DE" w:rsidRDefault="00142770" w:rsidP="00C45E09">
            <w:pPr>
              <w:jc w:val="center"/>
              <w:rPr>
                <w:rFonts w:eastAsia="Calibri"/>
                <w:sz w:val="22"/>
                <w:szCs w:val="22"/>
              </w:rPr>
            </w:pPr>
            <w:r w:rsidRPr="003240DE">
              <w:rPr>
                <w:rFonts w:eastAsia="Calibri"/>
                <w:sz w:val="22"/>
                <w:szCs w:val="22"/>
              </w:rPr>
              <w:t>Методы отслеживания</w:t>
            </w:r>
          </w:p>
        </w:tc>
      </w:tr>
      <w:tr w:rsidR="00142770" w:rsidTr="00C45E09">
        <w:tc>
          <w:tcPr>
            <w:tcW w:w="3190" w:type="dxa"/>
          </w:tcPr>
          <w:p w:rsidR="00142770" w:rsidRPr="003240DE" w:rsidRDefault="00142770" w:rsidP="00CB1261">
            <w:pPr>
              <w:rPr>
                <w:rFonts w:eastAsia="Calibri"/>
                <w:sz w:val="22"/>
                <w:szCs w:val="22"/>
              </w:rPr>
            </w:pPr>
            <w:r w:rsidRPr="003240DE">
              <w:rPr>
                <w:rFonts w:eastAsia="Calibri"/>
                <w:sz w:val="22"/>
                <w:szCs w:val="22"/>
              </w:rPr>
              <w:t>Знания, умения в рамках содержания программы</w:t>
            </w:r>
          </w:p>
        </w:tc>
        <w:tc>
          <w:tcPr>
            <w:tcW w:w="3190" w:type="dxa"/>
          </w:tcPr>
          <w:p w:rsidR="00142770" w:rsidRPr="003240DE" w:rsidRDefault="00142770" w:rsidP="00CB1261">
            <w:pPr>
              <w:rPr>
                <w:rFonts w:eastAsia="Calibri"/>
                <w:sz w:val="22"/>
                <w:szCs w:val="22"/>
              </w:rPr>
            </w:pPr>
            <w:r w:rsidRPr="003240DE">
              <w:rPr>
                <w:rFonts w:eastAsia="Calibri"/>
                <w:sz w:val="22"/>
                <w:szCs w:val="22"/>
              </w:rPr>
              <w:t xml:space="preserve">Количество </w:t>
            </w:r>
            <w:r w:rsidR="00FE74CC">
              <w:rPr>
                <w:rFonts w:eastAsia="Calibri"/>
                <w:sz w:val="22"/>
                <w:szCs w:val="22"/>
              </w:rPr>
              <w:t>обучающихся</w:t>
            </w:r>
            <w:r w:rsidRPr="003240DE">
              <w:rPr>
                <w:rFonts w:eastAsia="Calibri"/>
                <w:sz w:val="22"/>
                <w:szCs w:val="22"/>
              </w:rPr>
              <w:t xml:space="preserve">, успешно освоивших </w:t>
            </w:r>
            <w:r w:rsidR="00CB1261">
              <w:rPr>
                <w:rFonts w:eastAsia="Calibri"/>
                <w:sz w:val="22"/>
                <w:szCs w:val="22"/>
              </w:rPr>
              <w:t xml:space="preserve">содержание </w:t>
            </w:r>
            <w:r w:rsidRPr="003240DE">
              <w:rPr>
                <w:rFonts w:eastAsia="Calibri"/>
                <w:sz w:val="22"/>
                <w:szCs w:val="22"/>
              </w:rPr>
              <w:t>программы</w:t>
            </w:r>
          </w:p>
        </w:tc>
        <w:tc>
          <w:tcPr>
            <w:tcW w:w="3191" w:type="dxa"/>
          </w:tcPr>
          <w:p w:rsidR="00142770" w:rsidRPr="003240DE" w:rsidRDefault="00142770" w:rsidP="00C45E09">
            <w:pPr>
              <w:rPr>
                <w:rFonts w:eastAsia="Calibri"/>
                <w:sz w:val="22"/>
                <w:szCs w:val="22"/>
              </w:rPr>
            </w:pPr>
            <w:r w:rsidRPr="003240DE">
              <w:rPr>
                <w:rFonts w:eastAsia="Calibri"/>
                <w:sz w:val="22"/>
                <w:szCs w:val="22"/>
              </w:rPr>
              <w:t>Наблюдение в процессе обучения, результаты проведенных аттестаций</w:t>
            </w:r>
          </w:p>
        </w:tc>
      </w:tr>
      <w:tr w:rsidR="00142770" w:rsidRPr="00880CD0" w:rsidTr="00C45E09">
        <w:tc>
          <w:tcPr>
            <w:tcW w:w="3190" w:type="dxa"/>
          </w:tcPr>
          <w:p w:rsidR="00142770" w:rsidRPr="00635C2C" w:rsidRDefault="00142770" w:rsidP="00C45E09">
            <w:pPr>
              <w:rPr>
                <w:rFonts w:eastAsia="Calibri"/>
                <w:sz w:val="22"/>
                <w:szCs w:val="22"/>
              </w:rPr>
            </w:pPr>
            <w:r w:rsidRPr="00635C2C">
              <w:rPr>
                <w:rFonts w:eastAsia="Calibri"/>
                <w:sz w:val="22"/>
                <w:szCs w:val="22"/>
              </w:rPr>
              <w:t>Владение алгоритмами решения задач повышенной сложности, нестандартных и олимпиадных задач</w:t>
            </w:r>
          </w:p>
        </w:tc>
        <w:tc>
          <w:tcPr>
            <w:tcW w:w="3190" w:type="dxa"/>
          </w:tcPr>
          <w:p w:rsidR="00142770" w:rsidRPr="00635C2C" w:rsidRDefault="00142770" w:rsidP="00C45E09">
            <w:pPr>
              <w:rPr>
                <w:rFonts w:eastAsia="Calibri"/>
                <w:sz w:val="22"/>
                <w:szCs w:val="22"/>
              </w:rPr>
            </w:pPr>
            <w:r w:rsidRPr="00635C2C">
              <w:rPr>
                <w:rFonts w:eastAsia="Calibri"/>
                <w:sz w:val="22"/>
                <w:szCs w:val="22"/>
              </w:rPr>
              <w:t xml:space="preserve">Успешное участие в олимпиадах по математике областного, городского уровня, среди </w:t>
            </w:r>
            <w:r w:rsidR="00FE74CC">
              <w:rPr>
                <w:rFonts w:eastAsia="Calibri"/>
                <w:sz w:val="22"/>
                <w:szCs w:val="22"/>
              </w:rPr>
              <w:t>обучающихся</w:t>
            </w:r>
            <w:r w:rsidRPr="00635C2C">
              <w:rPr>
                <w:rFonts w:eastAsia="Calibri"/>
                <w:sz w:val="22"/>
                <w:szCs w:val="22"/>
              </w:rPr>
              <w:t xml:space="preserve"> в ДЮЦ «Единство»</w:t>
            </w:r>
          </w:p>
        </w:tc>
        <w:tc>
          <w:tcPr>
            <w:tcW w:w="3191" w:type="dxa"/>
          </w:tcPr>
          <w:p w:rsidR="00142770" w:rsidRPr="00635C2C" w:rsidRDefault="00142770" w:rsidP="00C45E09">
            <w:pPr>
              <w:rPr>
                <w:rFonts w:eastAsia="Calibri"/>
                <w:sz w:val="22"/>
                <w:szCs w:val="22"/>
              </w:rPr>
            </w:pPr>
            <w:r w:rsidRPr="00635C2C">
              <w:rPr>
                <w:rFonts w:eastAsia="Calibri"/>
                <w:sz w:val="22"/>
                <w:szCs w:val="22"/>
              </w:rPr>
              <w:t>Результаты проведенияматематических олимпиад</w:t>
            </w:r>
          </w:p>
        </w:tc>
      </w:tr>
      <w:tr w:rsidR="00142770" w:rsidRPr="00880CD0" w:rsidTr="00C45E09">
        <w:tc>
          <w:tcPr>
            <w:tcW w:w="3190" w:type="dxa"/>
          </w:tcPr>
          <w:p w:rsidR="00142770" w:rsidRPr="0011105B" w:rsidRDefault="00142770" w:rsidP="0011105B">
            <w:pPr>
              <w:pStyle w:val="a7"/>
              <w:ind w:left="0"/>
              <w:rPr>
                <w:rFonts w:eastAsia="Calibri"/>
                <w:b/>
                <w:bCs/>
                <w:kern w:val="24"/>
                <w:sz w:val="22"/>
                <w:szCs w:val="22"/>
              </w:rPr>
            </w:pPr>
            <w:r w:rsidRPr="00635C2C">
              <w:rPr>
                <w:rFonts w:eastAsia="Calibri"/>
                <w:sz w:val="22"/>
                <w:szCs w:val="22"/>
              </w:rPr>
              <w:t>Владение научной терминологией, ключевыми понятиями, методами и приёмами</w:t>
            </w:r>
          </w:p>
        </w:tc>
        <w:tc>
          <w:tcPr>
            <w:tcW w:w="3190" w:type="dxa"/>
          </w:tcPr>
          <w:p w:rsidR="00142770" w:rsidRPr="00635C2C" w:rsidRDefault="00142770" w:rsidP="00C45E09">
            <w:pPr>
              <w:rPr>
                <w:rFonts w:eastAsia="Calibri"/>
                <w:sz w:val="22"/>
                <w:szCs w:val="22"/>
              </w:rPr>
            </w:pPr>
            <w:r w:rsidRPr="00635C2C">
              <w:rPr>
                <w:rFonts w:eastAsia="Calibri"/>
                <w:sz w:val="22"/>
                <w:szCs w:val="22"/>
              </w:rPr>
              <w:t xml:space="preserve">Количество </w:t>
            </w:r>
            <w:r w:rsidR="00FE74CC">
              <w:rPr>
                <w:rFonts w:eastAsia="Calibri"/>
                <w:sz w:val="22"/>
                <w:szCs w:val="22"/>
              </w:rPr>
              <w:t>обучающихся</w:t>
            </w:r>
            <w:r w:rsidRPr="00635C2C">
              <w:rPr>
                <w:rFonts w:eastAsia="Calibri"/>
                <w:sz w:val="22"/>
                <w:szCs w:val="22"/>
              </w:rPr>
              <w:t>, овладевших научной терминологией, методами и приемами по окончании курса</w:t>
            </w:r>
          </w:p>
        </w:tc>
        <w:tc>
          <w:tcPr>
            <w:tcW w:w="3191" w:type="dxa"/>
          </w:tcPr>
          <w:p w:rsidR="00142770" w:rsidRPr="00635C2C" w:rsidRDefault="00142770" w:rsidP="00C45E09">
            <w:pPr>
              <w:rPr>
                <w:rFonts w:eastAsia="Calibri"/>
                <w:sz w:val="22"/>
                <w:szCs w:val="22"/>
              </w:rPr>
            </w:pPr>
            <w:r w:rsidRPr="00635C2C">
              <w:rPr>
                <w:rFonts w:eastAsia="Calibri"/>
                <w:sz w:val="22"/>
                <w:szCs w:val="22"/>
              </w:rPr>
              <w:t>Анализ устных и письменных рассуждений</w:t>
            </w:r>
          </w:p>
        </w:tc>
      </w:tr>
      <w:tr w:rsidR="00142770" w:rsidRPr="00880CD0" w:rsidTr="00C45E09">
        <w:tc>
          <w:tcPr>
            <w:tcW w:w="3190" w:type="dxa"/>
          </w:tcPr>
          <w:p w:rsidR="00142770" w:rsidRPr="00635C2C" w:rsidRDefault="00142770" w:rsidP="00C45E09">
            <w:pPr>
              <w:rPr>
                <w:rFonts w:eastAsia="Calibri"/>
                <w:sz w:val="22"/>
                <w:szCs w:val="22"/>
              </w:rPr>
            </w:pPr>
            <w:r w:rsidRPr="00635C2C">
              <w:rPr>
                <w:rFonts w:eastAsia="Calibri"/>
                <w:sz w:val="22"/>
                <w:szCs w:val="22"/>
              </w:rPr>
              <w:t xml:space="preserve">Умение эффективно работать над поставленной проблемой в малых группах, </w:t>
            </w:r>
            <w:r w:rsidR="00674125">
              <w:rPr>
                <w:rFonts w:eastAsia="Calibri"/>
                <w:sz w:val="22"/>
                <w:szCs w:val="22"/>
              </w:rPr>
              <w:t>объединением</w:t>
            </w:r>
          </w:p>
        </w:tc>
        <w:tc>
          <w:tcPr>
            <w:tcW w:w="3190" w:type="dxa"/>
          </w:tcPr>
          <w:p w:rsidR="00142770" w:rsidRPr="00635C2C" w:rsidRDefault="00142770" w:rsidP="00C45E09">
            <w:pPr>
              <w:rPr>
                <w:rFonts w:eastAsia="Calibri"/>
                <w:sz w:val="22"/>
                <w:szCs w:val="22"/>
              </w:rPr>
            </w:pPr>
            <w:r w:rsidRPr="00635C2C">
              <w:rPr>
                <w:rFonts w:eastAsia="Calibri"/>
                <w:sz w:val="22"/>
                <w:szCs w:val="22"/>
              </w:rPr>
              <w:t>Наличие и адекватность распределения ролей в коллективе в ходе совместного решения проблем. Рост количества друзей среди членов кружка</w:t>
            </w:r>
          </w:p>
        </w:tc>
        <w:tc>
          <w:tcPr>
            <w:tcW w:w="3191" w:type="dxa"/>
          </w:tcPr>
          <w:p w:rsidR="00142770" w:rsidRPr="00635C2C" w:rsidRDefault="00142770" w:rsidP="00C45E09">
            <w:pPr>
              <w:rPr>
                <w:rFonts w:eastAsia="Calibri"/>
                <w:sz w:val="22"/>
                <w:szCs w:val="22"/>
              </w:rPr>
            </w:pPr>
            <w:r w:rsidRPr="00635C2C">
              <w:rPr>
                <w:rFonts w:eastAsia="Calibri"/>
                <w:sz w:val="22"/>
                <w:szCs w:val="22"/>
              </w:rPr>
              <w:t>Наблюдение</w:t>
            </w:r>
          </w:p>
          <w:p w:rsidR="00142770" w:rsidRPr="00635C2C" w:rsidRDefault="00142770" w:rsidP="00C45E09">
            <w:pPr>
              <w:rPr>
                <w:rFonts w:eastAsia="Calibri"/>
                <w:sz w:val="22"/>
                <w:szCs w:val="22"/>
              </w:rPr>
            </w:pPr>
            <w:r w:rsidRPr="00635C2C">
              <w:rPr>
                <w:rFonts w:eastAsia="Calibri"/>
                <w:sz w:val="22"/>
                <w:szCs w:val="22"/>
              </w:rPr>
              <w:t>Беседа</w:t>
            </w:r>
          </w:p>
          <w:p w:rsidR="00142770" w:rsidRPr="00635C2C" w:rsidRDefault="00142770" w:rsidP="00C45E09">
            <w:pPr>
              <w:rPr>
                <w:rFonts w:eastAsia="Calibri"/>
                <w:sz w:val="22"/>
                <w:szCs w:val="22"/>
              </w:rPr>
            </w:pPr>
            <w:r w:rsidRPr="00635C2C">
              <w:rPr>
                <w:rFonts w:eastAsia="Calibri"/>
                <w:sz w:val="22"/>
                <w:szCs w:val="22"/>
              </w:rPr>
              <w:t>Эксперимент</w:t>
            </w:r>
          </w:p>
          <w:p w:rsidR="00142770" w:rsidRPr="00635C2C" w:rsidRDefault="00142770" w:rsidP="00C45E09">
            <w:pPr>
              <w:rPr>
                <w:rFonts w:eastAsia="Calibri"/>
                <w:sz w:val="22"/>
                <w:szCs w:val="22"/>
              </w:rPr>
            </w:pPr>
          </w:p>
        </w:tc>
      </w:tr>
      <w:tr w:rsidR="00142770" w:rsidRPr="00880CD0" w:rsidTr="00C45E09">
        <w:tc>
          <w:tcPr>
            <w:tcW w:w="3190" w:type="dxa"/>
          </w:tcPr>
          <w:p w:rsidR="00142770" w:rsidRPr="00635C2C" w:rsidRDefault="00142770" w:rsidP="00C45E09">
            <w:pPr>
              <w:shd w:val="clear" w:color="auto" w:fill="FFFFFF"/>
              <w:rPr>
                <w:rFonts w:eastAsia="Calibri"/>
                <w:sz w:val="22"/>
                <w:szCs w:val="22"/>
              </w:rPr>
            </w:pPr>
            <w:r w:rsidRPr="00635C2C">
              <w:rPr>
                <w:rFonts w:eastAsia="Calibri"/>
                <w:sz w:val="22"/>
                <w:szCs w:val="22"/>
              </w:rPr>
              <w:t>Готовность и способность к самообразованию</w:t>
            </w:r>
          </w:p>
        </w:tc>
        <w:tc>
          <w:tcPr>
            <w:tcW w:w="3190" w:type="dxa"/>
          </w:tcPr>
          <w:p w:rsidR="00142770" w:rsidRPr="00635C2C" w:rsidRDefault="00142770" w:rsidP="00C45E09">
            <w:pPr>
              <w:rPr>
                <w:rFonts w:eastAsia="Calibri"/>
                <w:sz w:val="22"/>
                <w:szCs w:val="22"/>
              </w:rPr>
            </w:pPr>
            <w:r w:rsidRPr="00635C2C">
              <w:rPr>
                <w:rFonts w:eastAsia="Calibri"/>
                <w:sz w:val="22"/>
                <w:szCs w:val="22"/>
              </w:rPr>
              <w:t>Качество усвоения самостоятельно изученного материала</w:t>
            </w:r>
          </w:p>
        </w:tc>
        <w:tc>
          <w:tcPr>
            <w:tcW w:w="3191" w:type="dxa"/>
          </w:tcPr>
          <w:p w:rsidR="00142770" w:rsidRPr="00635C2C" w:rsidRDefault="00142770" w:rsidP="00C45E09">
            <w:pPr>
              <w:rPr>
                <w:rFonts w:eastAsia="Calibri"/>
                <w:sz w:val="22"/>
                <w:szCs w:val="22"/>
              </w:rPr>
            </w:pPr>
            <w:r w:rsidRPr="00635C2C">
              <w:rPr>
                <w:rFonts w:eastAsia="Calibri"/>
                <w:sz w:val="22"/>
                <w:szCs w:val="22"/>
              </w:rPr>
              <w:t>Проверка работы педагогом</w:t>
            </w:r>
          </w:p>
        </w:tc>
      </w:tr>
      <w:tr w:rsidR="00142770" w:rsidRPr="00880CD0" w:rsidTr="00C45E09">
        <w:tc>
          <w:tcPr>
            <w:tcW w:w="3190" w:type="dxa"/>
          </w:tcPr>
          <w:p w:rsidR="00142770" w:rsidRPr="00635C2C" w:rsidRDefault="00142770" w:rsidP="00C45E09">
            <w:pPr>
              <w:rPr>
                <w:rFonts w:eastAsia="Calibri"/>
                <w:sz w:val="22"/>
                <w:szCs w:val="22"/>
              </w:rPr>
            </w:pPr>
            <w:r w:rsidRPr="00635C2C">
              <w:rPr>
                <w:rFonts w:eastAsia="Calibri"/>
                <w:sz w:val="22"/>
                <w:szCs w:val="22"/>
              </w:rPr>
              <w:t>Умение применять знания в смежных с математикой областях деятельности</w:t>
            </w:r>
          </w:p>
        </w:tc>
        <w:tc>
          <w:tcPr>
            <w:tcW w:w="3190" w:type="dxa"/>
          </w:tcPr>
          <w:p w:rsidR="00142770" w:rsidRPr="00635C2C" w:rsidRDefault="00142770" w:rsidP="00C45E09">
            <w:pPr>
              <w:rPr>
                <w:rFonts w:eastAsia="Calibri"/>
                <w:sz w:val="22"/>
                <w:szCs w:val="22"/>
              </w:rPr>
            </w:pPr>
            <w:r w:rsidRPr="00635C2C">
              <w:rPr>
                <w:rFonts w:eastAsia="Calibri"/>
                <w:sz w:val="22"/>
                <w:szCs w:val="22"/>
              </w:rPr>
              <w:t xml:space="preserve">Корелляция между успешностью дополнительных занятий математикой и успешностью занятия другими естественнонаучными дисциплинами </w:t>
            </w:r>
          </w:p>
        </w:tc>
        <w:tc>
          <w:tcPr>
            <w:tcW w:w="3191" w:type="dxa"/>
          </w:tcPr>
          <w:p w:rsidR="00142770" w:rsidRPr="00635C2C" w:rsidRDefault="00142770" w:rsidP="00C45E09">
            <w:pPr>
              <w:rPr>
                <w:rFonts w:eastAsia="Calibri"/>
                <w:sz w:val="22"/>
                <w:szCs w:val="22"/>
              </w:rPr>
            </w:pPr>
            <w:r w:rsidRPr="00635C2C">
              <w:rPr>
                <w:rFonts w:eastAsia="Calibri"/>
                <w:sz w:val="22"/>
                <w:szCs w:val="22"/>
              </w:rPr>
              <w:t>Успеваемость по физике и химии.</w:t>
            </w:r>
          </w:p>
          <w:p w:rsidR="00142770" w:rsidRPr="00635C2C" w:rsidRDefault="00142770" w:rsidP="00C45E09">
            <w:pPr>
              <w:rPr>
                <w:rFonts w:eastAsia="Calibri"/>
                <w:sz w:val="22"/>
                <w:szCs w:val="22"/>
              </w:rPr>
            </w:pPr>
            <w:r w:rsidRPr="00635C2C">
              <w:rPr>
                <w:rFonts w:eastAsia="Calibri"/>
                <w:sz w:val="22"/>
                <w:szCs w:val="22"/>
              </w:rPr>
              <w:t>Беседа с детьми и родителями</w:t>
            </w:r>
          </w:p>
        </w:tc>
      </w:tr>
      <w:tr w:rsidR="00142770" w:rsidRPr="00880CD0" w:rsidTr="00C45E09">
        <w:tc>
          <w:tcPr>
            <w:tcW w:w="3190" w:type="dxa"/>
          </w:tcPr>
          <w:p w:rsidR="00142770" w:rsidRPr="00635C2C" w:rsidRDefault="00142770" w:rsidP="00CB1261">
            <w:pPr>
              <w:rPr>
                <w:rFonts w:eastAsia="Calibri"/>
                <w:sz w:val="22"/>
                <w:szCs w:val="22"/>
              </w:rPr>
            </w:pPr>
            <w:r w:rsidRPr="00635C2C">
              <w:rPr>
                <w:rFonts w:eastAsia="Calibri"/>
                <w:sz w:val="22"/>
                <w:szCs w:val="22"/>
              </w:rPr>
              <w:t xml:space="preserve">Умение </w:t>
            </w:r>
            <w:r w:rsidR="00CB1261">
              <w:rPr>
                <w:rFonts w:eastAsia="Calibri"/>
                <w:sz w:val="22"/>
                <w:szCs w:val="22"/>
              </w:rPr>
              <w:t xml:space="preserve">работать в цифровой среде, </w:t>
            </w:r>
            <w:r w:rsidRPr="00635C2C">
              <w:rPr>
                <w:rFonts w:eastAsia="Calibri"/>
                <w:sz w:val="22"/>
                <w:szCs w:val="22"/>
              </w:rPr>
              <w:t xml:space="preserve">использовать средства информационных и коммуникационных технологий </w:t>
            </w:r>
          </w:p>
        </w:tc>
        <w:tc>
          <w:tcPr>
            <w:tcW w:w="3190" w:type="dxa"/>
          </w:tcPr>
          <w:p w:rsidR="00142770" w:rsidRPr="00635C2C" w:rsidRDefault="00142770" w:rsidP="00C45E09">
            <w:pPr>
              <w:rPr>
                <w:rFonts w:eastAsia="Calibri"/>
                <w:sz w:val="22"/>
                <w:szCs w:val="22"/>
              </w:rPr>
            </w:pPr>
            <w:r w:rsidRPr="00635C2C">
              <w:rPr>
                <w:rFonts w:eastAsia="Calibri"/>
                <w:sz w:val="22"/>
                <w:szCs w:val="22"/>
              </w:rPr>
              <w:t xml:space="preserve">Количество </w:t>
            </w:r>
            <w:r w:rsidR="00FE74CC">
              <w:rPr>
                <w:rFonts w:eastAsia="Calibri"/>
                <w:sz w:val="22"/>
                <w:szCs w:val="22"/>
              </w:rPr>
              <w:t>обучающихся</w:t>
            </w:r>
            <w:r w:rsidRPr="00635C2C">
              <w:rPr>
                <w:rFonts w:eastAsia="Calibri"/>
                <w:sz w:val="22"/>
                <w:szCs w:val="22"/>
              </w:rPr>
              <w:t>, умеющих применять информационные технологии</w:t>
            </w:r>
          </w:p>
        </w:tc>
        <w:tc>
          <w:tcPr>
            <w:tcW w:w="3191" w:type="dxa"/>
          </w:tcPr>
          <w:p w:rsidR="00142770" w:rsidRPr="00635C2C" w:rsidRDefault="00142770" w:rsidP="00C45E09">
            <w:pPr>
              <w:rPr>
                <w:rFonts w:eastAsia="Calibri"/>
                <w:sz w:val="22"/>
                <w:szCs w:val="22"/>
              </w:rPr>
            </w:pPr>
            <w:r w:rsidRPr="00635C2C">
              <w:rPr>
                <w:rFonts w:eastAsia="Calibri"/>
                <w:sz w:val="22"/>
                <w:szCs w:val="22"/>
              </w:rPr>
              <w:t>Наблюдение</w:t>
            </w:r>
          </w:p>
          <w:p w:rsidR="00142770" w:rsidRPr="00635C2C" w:rsidRDefault="00142770" w:rsidP="00C45E09">
            <w:pPr>
              <w:rPr>
                <w:rFonts w:eastAsia="Calibri"/>
                <w:sz w:val="22"/>
                <w:szCs w:val="22"/>
              </w:rPr>
            </w:pPr>
            <w:r w:rsidRPr="00635C2C">
              <w:rPr>
                <w:rFonts w:eastAsia="Calibri"/>
                <w:sz w:val="22"/>
                <w:szCs w:val="22"/>
              </w:rPr>
              <w:t>Беседа</w:t>
            </w:r>
          </w:p>
        </w:tc>
      </w:tr>
      <w:tr w:rsidR="00142770" w:rsidRPr="00880CD0" w:rsidTr="00C45E09">
        <w:tc>
          <w:tcPr>
            <w:tcW w:w="3190" w:type="dxa"/>
          </w:tcPr>
          <w:p w:rsidR="00142770" w:rsidRPr="00635C2C" w:rsidRDefault="00142770" w:rsidP="00CB1261">
            <w:pPr>
              <w:rPr>
                <w:rFonts w:eastAsia="Calibri"/>
                <w:bCs/>
                <w:sz w:val="22"/>
                <w:szCs w:val="22"/>
              </w:rPr>
            </w:pPr>
            <w:r w:rsidRPr="00635C2C">
              <w:rPr>
                <w:rFonts w:eastAsia="Calibri"/>
                <w:bCs/>
                <w:sz w:val="22"/>
                <w:szCs w:val="22"/>
              </w:rPr>
              <w:t xml:space="preserve">Овладение приемами и методами </w:t>
            </w:r>
            <w:r w:rsidR="00CB1261">
              <w:rPr>
                <w:rFonts w:eastAsia="Calibri"/>
                <w:bCs/>
                <w:sz w:val="22"/>
                <w:szCs w:val="22"/>
              </w:rPr>
              <w:t>проектно</w:t>
            </w:r>
            <w:r w:rsidRPr="00635C2C">
              <w:rPr>
                <w:rFonts w:eastAsia="Calibri"/>
                <w:bCs/>
                <w:sz w:val="22"/>
                <w:szCs w:val="22"/>
              </w:rPr>
              <w:t>-</w:t>
            </w:r>
            <w:r w:rsidRPr="00635C2C">
              <w:rPr>
                <w:rFonts w:eastAsia="Calibri"/>
                <w:sz w:val="22"/>
                <w:szCs w:val="22"/>
              </w:rPr>
              <w:t>исследовательской деятельности</w:t>
            </w:r>
          </w:p>
        </w:tc>
        <w:tc>
          <w:tcPr>
            <w:tcW w:w="3190" w:type="dxa"/>
          </w:tcPr>
          <w:p w:rsidR="00142770" w:rsidRPr="00635C2C" w:rsidRDefault="00142770" w:rsidP="00CB1261">
            <w:pPr>
              <w:rPr>
                <w:rFonts w:eastAsia="Calibri"/>
                <w:sz w:val="22"/>
                <w:szCs w:val="22"/>
              </w:rPr>
            </w:pPr>
            <w:r>
              <w:rPr>
                <w:rFonts w:eastAsia="Calibri"/>
                <w:sz w:val="22"/>
                <w:szCs w:val="22"/>
              </w:rPr>
              <w:t xml:space="preserve">Количество человек, владеющих приемами </w:t>
            </w:r>
            <w:r w:rsidR="00CB1261">
              <w:rPr>
                <w:rFonts w:eastAsia="Calibri"/>
                <w:sz w:val="22"/>
                <w:szCs w:val="22"/>
              </w:rPr>
              <w:t>проектно</w:t>
            </w:r>
            <w:r>
              <w:rPr>
                <w:rFonts w:eastAsia="Calibri"/>
                <w:sz w:val="22"/>
                <w:szCs w:val="22"/>
              </w:rPr>
              <w:t>-исследовательской деятельности. Осуществление исследовательской деятельности</w:t>
            </w:r>
          </w:p>
        </w:tc>
        <w:tc>
          <w:tcPr>
            <w:tcW w:w="3191" w:type="dxa"/>
          </w:tcPr>
          <w:p w:rsidR="00142770" w:rsidRPr="00635C2C" w:rsidRDefault="00142770" w:rsidP="00C45E09">
            <w:pPr>
              <w:rPr>
                <w:rFonts w:eastAsia="Calibri"/>
                <w:sz w:val="22"/>
                <w:szCs w:val="22"/>
              </w:rPr>
            </w:pPr>
            <w:r>
              <w:rPr>
                <w:rFonts w:eastAsia="Calibri"/>
                <w:sz w:val="22"/>
                <w:szCs w:val="22"/>
              </w:rPr>
              <w:t xml:space="preserve">Результаты опроса </w:t>
            </w:r>
            <w:r w:rsidR="00FE74CC">
              <w:rPr>
                <w:rFonts w:eastAsia="Calibri"/>
                <w:sz w:val="22"/>
                <w:szCs w:val="22"/>
              </w:rPr>
              <w:t>обучающихся</w:t>
            </w:r>
            <w:r>
              <w:rPr>
                <w:rFonts w:eastAsia="Calibri"/>
                <w:sz w:val="22"/>
                <w:szCs w:val="22"/>
              </w:rPr>
              <w:t xml:space="preserve">. Участие в </w:t>
            </w:r>
            <w:r w:rsidR="00CB1261">
              <w:rPr>
                <w:rFonts w:eastAsia="Calibri"/>
                <w:sz w:val="22"/>
                <w:szCs w:val="22"/>
              </w:rPr>
              <w:t xml:space="preserve">городской научно-практической </w:t>
            </w:r>
            <w:r>
              <w:rPr>
                <w:rFonts w:eastAsia="Calibri"/>
                <w:sz w:val="22"/>
                <w:szCs w:val="22"/>
              </w:rPr>
              <w:t>конференции «Мир науки», в школьных конференциях</w:t>
            </w:r>
          </w:p>
        </w:tc>
      </w:tr>
    </w:tbl>
    <w:p w:rsidR="00270FD6" w:rsidRDefault="00270FD6" w:rsidP="004F4122">
      <w:pPr>
        <w:spacing w:after="30" w:line="375" w:lineRule="atLeast"/>
        <w:jc w:val="center"/>
        <w:textAlignment w:val="center"/>
        <w:rPr>
          <w:b/>
          <w:bCs/>
          <w:szCs w:val="22"/>
        </w:rPr>
      </w:pPr>
    </w:p>
    <w:p w:rsidR="00243613" w:rsidRDefault="00243613" w:rsidP="00243613">
      <w:pPr>
        <w:spacing w:after="30" w:line="375" w:lineRule="atLeast"/>
        <w:jc w:val="center"/>
        <w:textAlignment w:val="center"/>
        <w:rPr>
          <w:b/>
          <w:bCs/>
          <w:szCs w:val="22"/>
        </w:rPr>
      </w:pPr>
      <w:r>
        <w:rPr>
          <w:b/>
          <w:bCs/>
          <w:szCs w:val="22"/>
        </w:rPr>
        <w:t>Примерные задания для проверки знаний обучающихся</w:t>
      </w:r>
    </w:p>
    <w:p w:rsidR="00243613" w:rsidRDefault="00243613" w:rsidP="00243613">
      <w:pPr>
        <w:spacing w:after="30" w:line="375" w:lineRule="atLeast"/>
        <w:textAlignment w:val="center"/>
        <w:rPr>
          <w:b/>
          <w:bCs/>
          <w:color w:val="000066"/>
          <w:sz w:val="28"/>
        </w:rPr>
      </w:pPr>
    </w:p>
    <w:p w:rsidR="00243613" w:rsidRDefault="00243613" w:rsidP="00243613">
      <w:pPr>
        <w:pStyle w:val="a7"/>
        <w:numPr>
          <w:ilvl w:val="0"/>
          <w:numId w:val="13"/>
        </w:numPr>
        <w:spacing w:after="75"/>
        <w:jc w:val="both"/>
        <w:rPr>
          <w:rFonts w:ascii="Verdana" w:hAnsi="Verdana"/>
          <w:b/>
          <w:bCs/>
        </w:rPr>
      </w:pPr>
      <w:r>
        <w:t>В случайном эксперименте бросают две игральные кости. Найдите вероятность того, что в сумме выпадет 8 очков. Результат округлите до сотых.</w:t>
      </w:r>
    </w:p>
    <w:p w:rsidR="00243613" w:rsidRDefault="00243613" w:rsidP="00243613">
      <w:pPr>
        <w:pStyle w:val="a7"/>
        <w:numPr>
          <w:ilvl w:val="0"/>
          <w:numId w:val="13"/>
        </w:numPr>
        <w:spacing w:after="75"/>
        <w:jc w:val="both"/>
        <w:rPr>
          <w:rFonts w:ascii="Verdana" w:hAnsi="Verdana"/>
          <w:b/>
          <w:bCs/>
        </w:rPr>
      </w:pPr>
      <w:r>
        <w:t xml:space="preserve">Основание </w:t>
      </w:r>
      <w:r>
        <w:rPr>
          <w:noProof/>
        </w:rPr>
        <w:drawing>
          <wp:inline distT="0" distB="0" distL="0" distR="0">
            <wp:extent cx="223520" cy="146050"/>
            <wp:effectExtent l="0" t="0" r="5080" b="0"/>
            <wp:docPr id="52" name="Рисунок 5" descr="https://oge.sdamgia.ru/formula/41/4144e097d2fa7a491cec2a7a4322f2b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oge.sdamgia.ru/formula/41/4144e097d2fa7a491cec2a7a4322f2bcp.png"/>
                    <pic:cNvPicPr>
                      <a:picLocks noChangeAspect="1" noChangeArrowheads="1"/>
                    </pic:cNvPicPr>
                  </pic:nvPicPr>
                  <pic:blipFill>
                    <a:blip r:embed="rId20"/>
                    <a:srcRect/>
                    <a:stretch>
                      <a:fillRect/>
                    </a:stretch>
                  </pic:blipFill>
                  <pic:spPr bwMode="auto">
                    <a:xfrm>
                      <a:off x="0" y="0"/>
                      <a:ext cx="223520" cy="146050"/>
                    </a:xfrm>
                    <a:prstGeom prst="rect">
                      <a:avLst/>
                    </a:prstGeom>
                    <a:noFill/>
                    <a:ln w="9525">
                      <a:noFill/>
                      <a:miter lim="800000"/>
                      <a:headEnd/>
                      <a:tailEnd/>
                    </a:ln>
                  </pic:spPr>
                </pic:pic>
              </a:graphicData>
            </a:graphic>
          </wp:inline>
        </w:drawing>
      </w:r>
      <w:r>
        <w:t>равнобедренного треугольника</w:t>
      </w:r>
      <w:r>
        <w:rPr>
          <w:noProof/>
        </w:rPr>
        <w:drawing>
          <wp:inline distT="0" distB="0" distL="0" distR="0">
            <wp:extent cx="340360" cy="146050"/>
            <wp:effectExtent l="0" t="0" r="2540" b="0"/>
            <wp:docPr id="51" name="Рисунок 4" descr="https://oge.sdamgia.ru/formula/90/902fbdd2b1df0c4f70b4a5d23525e9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oge.sdamgia.ru/formula/90/902fbdd2b1df0c4f70b4a5d23525e932p.png"/>
                    <pic:cNvPicPr>
                      <a:picLocks noChangeAspect="1" noChangeArrowheads="1"/>
                    </pic:cNvPicPr>
                  </pic:nvPicPr>
                  <pic:blipFill>
                    <a:blip r:embed="rId21"/>
                    <a:srcRect/>
                    <a:stretch>
                      <a:fillRect/>
                    </a:stretch>
                  </pic:blipFill>
                  <pic:spPr bwMode="auto">
                    <a:xfrm>
                      <a:off x="0" y="0"/>
                      <a:ext cx="340360" cy="146050"/>
                    </a:xfrm>
                    <a:prstGeom prst="rect">
                      <a:avLst/>
                    </a:prstGeom>
                    <a:noFill/>
                    <a:ln w="9525">
                      <a:noFill/>
                      <a:miter lim="800000"/>
                      <a:headEnd/>
                      <a:tailEnd/>
                    </a:ln>
                  </pic:spPr>
                </pic:pic>
              </a:graphicData>
            </a:graphic>
          </wp:inline>
        </w:drawing>
      </w:r>
      <w:r>
        <w:t>равно 10. Окружность радиу</w:t>
      </w:r>
      <w:r>
        <w:softHyphen/>
        <w:t>са 7,5 с центром вне этого треугольника касается продолжения боковых сторон тре</w:t>
      </w:r>
      <w:r>
        <w:softHyphen/>
      </w:r>
      <w:r>
        <w:lastRenderedPageBreak/>
        <w:t>угольника и касается основания</w:t>
      </w:r>
      <w:r>
        <w:rPr>
          <w:noProof/>
        </w:rPr>
        <w:drawing>
          <wp:inline distT="0" distB="0" distL="0" distR="0">
            <wp:extent cx="223520" cy="146050"/>
            <wp:effectExtent l="0" t="0" r="5080" b="0"/>
            <wp:docPr id="50" name="Рисунок 3" descr="https://oge.sdamgia.ru/formula/41/4144e097d2fa7a491cec2a7a4322f2b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oge.sdamgia.ru/formula/41/4144e097d2fa7a491cec2a7a4322f2bcp.png"/>
                    <pic:cNvPicPr>
                      <a:picLocks noChangeAspect="1" noChangeArrowheads="1"/>
                    </pic:cNvPicPr>
                  </pic:nvPicPr>
                  <pic:blipFill>
                    <a:blip r:embed="rId20"/>
                    <a:srcRect/>
                    <a:stretch>
                      <a:fillRect/>
                    </a:stretch>
                  </pic:blipFill>
                  <pic:spPr bwMode="auto">
                    <a:xfrm>
                      <a:off x="0" y="0"/>
                      <a:ext cx="223520" cy="146050"/>
                    </a:xfrm>
                    <a:prstGeom prst="rect">
                      <a:avLst/>
                    </a:prstGeom>
                    <a:noFill/>
                    <a:ln w="9525">
                      <a:noFill/>
                      <a:miter lim="800000"/>
                      <a:headEnd/>
                      <a:tailEnd/>
                    </a:ln>
                  </pic:spPr>
                </pic:pic>
              </a:graphicData>
            </a:graphic>
          </wp:inline>
        </w:drawing>
      </w:r>
      <w:r>
        <w:t>в его середине. Найдите радиус окружности, вписанной в треугольник</w:t>
      </w:r>
      <w:r>
        <w:rPr>
          <w:noProof/>
        </w:rPr>
        <w:drawing>
          <wp:inline distT="0" distB="0" distL="0" distR="0">
            <wp:extent cx="340360" cy="146050"/>
            <wp:effectExtent l="0" t="0" r="2540" b="0"/>
            <wp:docPr id="3" name="Рисунок 2" descr="https://oge.sdamgia.ru/formula/90/902fbdd2b1df0c4f70b4a5d23525e9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oge.sdamgia.ru/formula/90/902fbdd2b1df0c4f70b4a5d23525e932p.png"/>
                    <pic:cNvPicPr>
                      <a:picLocks noChangeAspect="1" noChangeArrowheads="1"/>
                    </pic:cNvPicPr>
                  </pic:nvPicPr>
                  <pic:blipFill>
                    <a:blip r:embed="rId21"/>
                    <a:srcRect/>
                    <a:stretch>
                      <a:fillRect/>
                    </a:stretch>
                  </pic:blipFill>
                  <pic:spPr bwMode="auto">
                    <a:xfrm>
                      <a:off x="0" y="0"/>
                      <a:ext cx="340360" cy="146050"/>
                    </a:xfrm>
                    <a:prstGeom prst="rect">
                      <a:avLst/>
                    </a:prstGeom>
                    <a:noFill/>
                    <a:ln w="9525">
                      <a:noFill/>
                      <a:miter lim="800000"/>
                      <a:headEnd/>
                      <a:tailEnd/>
                    </a:ln>
                  </pic:spPr>
                </pic:pic>
              </a:graphicData>
            </a:graphic>
          </wp:inline>
        </w:drawing>
      </w:r>
      <w:r>
        <w:t>.</w:t>
      </w:r>
    </w:p>
    <w:p w:rsidR="00243613" w:rsidRDefault="00243613" w:rsidP="00243613">
      <w:pPr>
        <w:pStyle w:val="a7"/>
        <w:numPr>
          <w:ilvl w:val="0"/>
          <w:numId w:val="13"/>
        </w:numPr>
        <w:jc w:val="both"/>
      </w:pPr>
      <w:r>
        <w:t>Цифры четырёхзначного числа, кратного 5, записали в обратном порядке и получи</w:t>
      </w:r>
      <w:r>
        <w:softHyphen/>
        <w:t>ли второе четырёхзначное число. Затем из первого числа вычли второе и получили 1458. Приведите ровно один пример такого числа.</w:t>
      </w:r>
    </w:p>
    <w:p w:rsidR="00243613" w:rsidRDefault="00243613" w:rsidP="00243613">
      <w:pPr>
        <w:pStyle w:val="a7"/>
        <w:numPr>
          <w:ilvl w:val="0"/>
          <w:numId w:val="13"/>
        </w:numPr>
        <w:spacing w:after="75"/>
        <w:jc w:val="both"/>
      </w:pPr>
      <w:r>
        <w:t>В обменном пункте можно совершить одну из двух операций:</w:t>
      </w:r>
    </w:p>
    <w:p w:rsidR="00243613" w:rsidRDefault="00243613" w:rsidP="00243613">
      <w:pPr>
        <w:pStyle w:val="a7"/>
        <w:jc w:val="both"/>
      </w:pPr>
      <w:r>
        <w:t>1) за 3 золотых монеты получить 4 серебряных и одну медную;</w:t>
      </w:r>
    </w:p>
    <w:p w:rsidR="00243613" w:rsidRDefault="00243613" w:rsidP="00243613">
      <w:pPr>
        <w:pStyle w:val="a7"/>
        <w:jc w:val="both"/>
      </w:pPr>
      <w:r>
        <w:t>2) за 6 серебряных монет получить 4 золотых и одну медную.</w:t>
      </w:r>
    </w:p>
    <w:p w:rsidR="00243613" w:rsidRDefault="00243613" w:rsidP="00243613">
      <w:pPr>
        <w:pStyle w:val="a7"/>
        <w:jc w:val="both"/>
      </w:pPr>
      <w:r>
        <w:t>У Николы были только серебряные монеты. После посещений обменного пункта серебряных монет у него стало меньше, золотых не появилось, зато появилось 35 медных. На сколько уменьшилось количество серебряных монет у Николы?</w:t>
      </w:r>
    </w:p>
    <w:p w:rsidR="00243613" w:rsidRDefault="00243613" w:rsidP="00243613">
      <w:pPr>
        <w:pStyle w:val="a7"/>
        <w:numPr>
          <w:ilvl w:val="0"/>
          <w:numId w:val="13"/>
        </w:numPr>
        <w:jc w:val="both"/>
      </w:pPr>
      <w:r>
        <w:t>В корзине лежат 30 грибов: рыжики и грузди. Известно, что среди любых 12 гри</w:t>
      </w:r>
      <w:r>
        <w:softHyphen/>
        <w:t>бов имеется хотя бы один рыжик, а среди любых 20 грибов хотя бы один груздь. Сколько рыжиков в корзине?</w:t>
      </w:r>
    </w:p>
    <w:p w:rsidR="00243613" w:rsidRDefault="00243613" w:rsidP="00243613">
      <w:pPr>
        <w:spacing w:after="30" w:line="375" w:lineRule="atLeast"/>
        <w:textAlignment w:val="center"/>
        <w:rPr>
          <w:rFonts w:ascii="Verdana" w:hAnsi="Verdana"/>
        </w:rPr>
      </w:pPr>
    </w:p>
    <w:p w:rsidR="00243613" w:rsidRDefault="00243613" w:rsidP="00243613">
      <w:pPr>
        <w:jc w:val="center"/>
        <w:rPr>
          <w:b/>
        </w:rPr>
      </w:pPr>
      <w:r>
        <w:rPr>
          <w:b/>
        </w:rPr>
        <w:t>Критерии оценки выполнения задания</w:t>
      </w:r>
    </w:p>
    <w:p w:rsidR="00243613" w:rsidRDefault="00243613" w:rsidP="00243613">
      <w:pPr>
        <w:ind w:firstLine="708"/>
        <w:jc w:val="both"/>
      </w:pPr>
      <w:r>
        <w:t>Для проведения итоговой аттестации составляется вариант из 5 заданий повышенной сложности. Решение каждой задачи оценивается от 0 до 4 баллов. Учащийся получает оценку «зачёт - отлично», если набирает от 15 до 20 баллов, оценку «зачёт-хорошо», если набирает 10-14 баллов, оценку «зачёт</w:t>
      </w:r>
      <w:r w:rsidR="001C3CBE">
        <w:t xml:space="preserve"> </w:t>
      </w:r>
      <w:r>
        <w:t>-</w:t>
      </w:r>
      <w:r w:rsidR="001C3CBE">
        <w:t xml:space="preserve"> </w:t>
      </w:r>
      <w:r>
        <w:t xml:space="preserve">удовлетворительно», если набирает 3-9 баллов, оценку «не зачёт», если набирает менее 3 баллов. Математический бой проходит во всех группах, занимающихся по программе «Математический практикум». По результатам проведения боя обучающиеся не только получают зачет, с занесением в протокол итоговой аттестации, но и грамоты за личные и групповые достижения. </w:t>
      </w:r>
    </w:p>
    <w:p w:rsidR="00243613" w:rsidRDefault="00243613" w:rsidP="00243613">
      <w:pPr>
        <w:ind w:firstLine="708"/>
        <w:jc w:val="both"/>
      </w:pPr>
      <w:r>
        <w:t>Критерии выставления баллов за решение задачи 2:</w:t>
      </w:r>
    </w:p>
    <w:p w:rsidR="00243613" w:rsidRDefault="00243613" w:rsidP="00243613">
      <w:pPr>
        <w:jc w:val="both"/>
      </w:pPr>
      <w:r>
        <w:t>Верно построен чертеж к задаче, ход решения не соответствует задаче – 1 балл,</w:t>
      </w:r>
    </w:p>
    <w:p w:rsidR="00243613" w:rsidRDefault="00243613" w:rsidP="00243613">
      <w:pPr>
        <w:jc w:val="both"/>
      </w:pPr>
      <w:r>
        <w:t>Верно построен чертеж, верен ход решения, некоторые шаги решения ошибочны – 2 балла,</w:t>
      </w:r>
    </w:p>
    <w:p w:rsidR="00243613" w:rsidRDefault="00243613" w:rsidP="00243613">
      <w:pPr>
        <w:jc w:val="both"/>
      </w:pPr>
      <w:r>
        <w:t>Ход решения верный, все его шаги присутствуют, но допущена описка или ошибка вычислительного характера – 3 балла,</w:t>
      </w:r>
    </w:p>
    <w:p w:rsidR="00243613" w:rsidRDefault="00243613" w:rsidP="00243613">
      <w:pPr>
        <w:jc w:val="both"/>
      </w:pPr>
      <w:r>
        <w:t>Получен верный ответ, правильно объяснены все шаги – 4 балла.</w:t>
      </w:r>
    </w:p>
    <w:p w:rsidR="00243613" w:rsidRDefault="00243613" w:rsidP="00243613">
      <w:pPr>
        <w:jc w:val="both"/>
      </w:pPr>
    </w:p>
    <w:p w:rsidR="004F4122" w:rsidRDefault="004F4122" w:rsidP="00E665BA">
      <w:pPr>
        <w:widowControl w:val="0"/>
        <w:suppressAutoHyphens/>
        <w:autoSpaceDE w:val="0"/>
        <w:rPr>
          <w:b/>
          <w:lang w:eastAsia="zh-CN"/>
        </w:rPr>
      </w:pPr>
    </w:p>
    <w:p w:rsidR="00F2516A" w:rsidRPr="002D22F8" w:rsidRDefault="00F2516A" w:rsidP="00F2516A">
      <w:pPr>
        <w:pStyle w:val="a7"/>
        <w:numPr>
          <w:ilvl w:val="0"/>
          <w:numId w:val="36"/>
        </w:numPr>
        <w:jc w:val="center"/>
        <w:rPr>
          <w:b/>
          <w:sz w:val="28"/>
          <w:szCs w:val="28"/>
        </w:rPr>
      </w:pPr>
      <w:r w:rsidRPr="002D22F8">
        <w:rPr>
          <w:b/>
          <w:sz w:val="28"/>
          <w:szCs w:val="28"/>
        </w:rPr>
        <w:t>ВОСПИТАТЕЛЬНЫЙ КОМПОНЕНТ</w:t>
      </w:r>
    </w:p>
    <w:p w:rsidR="00F2516A" w:rsidRDefault="00F2516A" w:rsidP="00F2516A">
      <w:pPr>
        <w:ind w:firstLine="709"/>
        <w:jc w:val="both"/>
      </w:pPr>
      <w:r>
        <w:t>Особенностью программы является и компонентность образовательно-воспитательного процесса, взаимосвязь между ними:</w:t>
      </w:r>
    </w:p>
    <w:p w:rsidR="00F2516A" w:rsidRDefault="00F2516A" w:rsidP="00F2516A">
      <w:pPr>
        <w:ind w:firstLine="709"/>
        <w:jc w:val="both"/>
      </w:pPr>
      <w:r>
        <w:rPr>
          <w:u w:val="single"/>
        </w:rPr>
        <w:t>I компонент - система дополнительного образования</w:t>
      </w:r>
      <w:r>
        <w:t>. Реализация дополнительной общеобразовательной общеразвивающей программы «Математика в задачах».</w:t>
      </w:r>
    </w:p>
    <w:p w:rsidR="00F2516A" w:rsidRDefault="00F2516A" w:rsidP="00F2516A">
      <w:pPr>
        <w:ind w:firstLine="709"/>
        <w:jc w:val="both"/>
      </w:pPr>
      <w:r>
        <w:t xml:space="preserve">Целью первого компонента является формирование образовательного пространства и реализация в рамках образовательной программы дополнительного образования детей задач воспитания. При реализации программы взрослые выступают в роли педагогов дополнительного образования, наставников, педагогов – психологов, мастеров, а дети и подростки - в роли обучающихся, наставников (в системе «ребенок – ребенок»). В зависимости от темы, формы организации занятий строится адекватная система отношений, определяются нормы поведения в образовательном пространстве: ученичество, сотворчество и т.п. </w:t>
      </w:r>
    </w:p>
    <w:p w:rsidR="00F2516A" w:rsidRDefault="00F2516A" w:rsidP="00F2516A">
      <w:pPr>
        <w:ind w:firstLine="709"/>
        <w:jc w:val="both"/>
      </w:pPr>
      <w:r>
        <w:rPr>
          <w:u w:val="single"/>
        </w:rPr>
        <w:t>II компонент - система воспитательных мероприятий</w:t>
      </w:r>
      <w:r>
        <w:t xml:space="preserve">. Предназначение второго компонента - обеспечение создания воспитательного пространства, в котором реализуются проекты, мероприятия и акции по основным направлениям воспитательной деятельности с использованием разнообразных форм организации. </w:t>
      </w:r>
    </w:p>
    <w:p w:rsidR="00F2516A" w:rsidRDefault="00F2516A" w:rsidP="00F2516A"/>
    <w:p w:rsidR="00F2516A" w:rsidRPr="001C3CBE" w:rsidRDefault="00F2516A" w:rsidP="001C3CBE">
      <w:pPr>
        <w:jc w:val="center"/>
        <w:rPr>
          <w:b/>
          <w:sz w:val="28"/>
          <w:szCs w:val="28"/>
        </w:rPr>
      </w:pPr>
      <w:r w:rsidRPr="001C3CBE">
        <w:rPr>
          <w:b/>
          <w:sz w:val="28"/>
          <w:szCs w:val="28"/>
        </w:rPr>
        <w:lastRenderedPageBreak/>
        <w:t>Календарный план воспитательной работы</w:t>
      </w:r>
    </w:p>
    <w:p w:rsidR="00F2516A" w:rsidRDefault="00F2516A" w:rsidP="00F2516A">
      <w:pPr>
        <w:rPr>
          <w:color w:val="FF0000"/>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59"/>
        <w:gridCol w:w="2691"/>
        <w:gridCol w:w="2550"/>
      </w:tblGrid>
      <w:tr w:rsidR="00F2516A" w:rsidRPr="001C3CBE" w:rsidTr="00DF278D">
        <w:tc>
          <w:tcPr>
            <w:tcW w:w="4359" w:type="dxa"/>
            <w:tcBorders>
              <w:top w:val="single" w:sz="4" w:space="0" w:color="auto"/>
              <w:left w:val="single" w:sz="4" w:space="0" w:color="auto"/>
              <w:bottom w:val="single" w:sz="4" w:space="0" w:color="auto"/>
              <w:right w:val="single" w:sz="4" w:space="0" w:color="auto"/>
            </w:tcBorders>
            <w:hideMark/>
          </w:tcPr>
          <w:p w:rsidR="00F2516A" w:rsidRPr="001C3CBE" w:rsidRDefault="00F2516A" w:rsidP="00DF278D">
            <w:pPr>
              <w:spacing w:after="200" w:line="276" w:lineRule="auto"/>
              <w:rPr>
                <w:b/>
                <w:lang w:eastAsia="en-US"/>
              </w:rPr>
            </w:pPr>
            <w:r w:rsidRPr="001C3CBE">
              <w:rPr>
                <w:b/>
              </w:rPr>
              <w:t>Название мероприятия, события</w:t>
            </w:r>
          </w:p>
        </w:tc>
        <w:tc>
          <w:tcPr>
            <w:tcW w:w="2691" w:type="dxa"/>
            <w:tcBorders>
              <w:top w:val="single" w:sz="4" w:space="0" w:color="auto"/>
              <w:left w:val="single" w:sz="4" w:space="0" w:color="auto"/>
              <w:bottom w:val="single" w:sz="4" w:space="0" w:color="auto"/>
              <w:right w:val="single" w:sz="4" w:space="0" w:color="auto"/>
            </w:tcBorders>
            <w:hideMark/>
          </w:tcPr>
          <w:p w:rsidR="00F2516A" w:rsidRPr="001C3CBE" w:rsidRDefault="00F2516A" w:rsidP="00DF278D">
            <w:pPr>
              <w:spacing w:after="200" w:line="276" w:lineRule="auto"/>
              <w:rPr>
                <w:b/>
                <w:lang w:eastAsia="en-US"/>
              </w:rPr>
            </w:pPr>
            <w:r w:rsidRPr="001C3CBE">
              <w:rPr>
                <w:b/>
              </w:rPr>
              <w:t>Форма проведения</w:t>
            </w:r>
          </w:p>
        </w:tc>
        <w:tc>
          <w:tcPr>
            <w:tcW w:w="2550" w:type="dxa"/>
            <w:tcBorders>
              <w:top w:val="single" w:sz="4" w:space="0" w:color="auto"/>
              <w:left w:val="single" w:sz="4" w:space="0" w:color="auto"/>
              <w:bottom w:val="single" w:sz="4" w:space="0" w:color="auto"/>
              <w:right w:val="single" w:sz="4" w:space="0" w:color="auto"/>
            </w:tcBorders>
            <w:hideMark/>
          </w:tcPr>
          <w:p w:rsidR="00F2516A" w:rsidRPr="001C3CBE" w:rsidRDefault="00F2516A" w:rsidP="00DF278D">
            <w:pPr>
              <w:spacing w:after="200" w:line="276" w:lineRule="auto"/>
              <w:rPr>
                <w:b/>
                <w:lang w:eastAsia="en-US"/>
              </w:rPr>
            </w:pPr>
            <w:r w:rsidRPr="001C3CBE">
              <w:rPr>
                <w:b/>
              </w:rPr>
              <w:t>Сроки</w:t>
            </w:r>
          </w:p>
        </w:tc>
      </w:tr>
      <w:tr w:rsidR="00F2516A" w:rsidTr="00DF278D">
        <w:tc>
          <w:tcPr>
            <w:tcW w:w="4359" w:type="dxa"/>
            <w:tcBorders>
              <w:top w:val="single" w:sz="4" w:space="0" w:color="auto"/>
              <w:left w:val="single" w:sz="4" w:space="0" w:color="auto"/>
              <w:bottom w:val="single" w:sz="4" w:space="0" w:color="auto"/>
              <w:right w:val="single" w:sz="4" w:space="0" w:color="auto"/>
            </w:tcBorders>
            <w:hideMark/>
          </w:tcPr>
          <w:p w:rsidR="00F2516A" w:rsidRDefault="00F2516A" w:rsidP="00DF278D">
            <w:pPr>
              <w:spacing w:after="200" w:line="276" w:lineRule="auto"/>
              <w:rPr>
                <w:lang w:eastAsia="en-US"/>
              </w:rPr>
            </w:pPr>
            <w:r>
              <w:t>День знаний</w:t>
            </w:r>
          </w:p>
        </w:tc>
        <w:tc>
          <w:tcPr>
            <w:tcW w:w="2691" w:type="dxa"/>
            <w:tcBorders>
              <w:top w:val="single" w:sz="4" w:space="0" w:color="auto"/>
              <w:left w:val="single" w:sz="4" w:space="0" w:color="auto"/>
              <w:bottom w:val="single" w:sz="4" w:space="0" w:color="auto"/>
              <w:right w:val="single" w:sz="4" w:space="0" w:color="auto"/>
            </w:tcBorders>
            <w:hideMark/>
          </w:tcPr>
          <w:p w:rsidR="00F2516A" w:rsidRDefault="00F2516A" w:rsidP="00DF278D">
            <w:pPr>
              <w:spacing w:after="200" w:line="276" w:lineRule="auto"/>
              <w:rPr>
                <w:lang w:eastAsia="en-US"/>
              </w:rPr>
            </w:pPr>
            <w:r>
              <w:rPr>
                <w:lang w:eastAsia="en-US"/>
              </w:rPr>
              <w:t>беседа о важности приобретаемых знаний</w:t>
            </w:r>
          </w:p>
        </w:tc>
        <w:tc>
          <w:tcPr>
            <w:tcW w:w="2550" w:type="dxa"/>
            <w:tcBorders>
              <w:top w:val="single" w:sz="4" w:space="0" w:color="auto"/>
              <w:left w:val="single" w:sz="4" w:space="0" w:color="auto"/>
              <w:bottom w:val="single" w:sz="4" w:space="0" w:color="auto"/>
              <w:right w:val="single" w:sz="4" w:space="0" w:color="auto"/>
            </w:tcBorders>
            <w:hideMark/>
          </w:tcPr>
          <w:p w:rsidR="00F2516A" w:rsidRDefault="00F2516A" w:rsidP="00DF278D">
            <w:pPr>
              <w:spacing w:after="200" w:line="276" w:lineRule="auto"/>
              <w:rPr>
                <w:lang w:eastAsia="en-US"/>
              </w:rPr>
            </w:pPr>
            <w:r>
              <w:t>первое занятие в группе</w:t>
            </w:r>
          </w:p>
        </w:tc>
      </w:tr>
      <w:tr w:rsidR="00F2516A" w:rsidTr="00DF278D">
        <w:tc>
          <w:tcPr>
            <w:tcW w:w="4359" w:type="dxa"/>
            <w:tcBorders>
              <w:top w:val="single" w:sz="4" w:space="0" w:color="auto"/>
              <w:left w:val="single" w:sz="4" w:space="0" w:color="auto"/>
              <w:bottom w:val="single" w:sz="4" w:space="0" w:color="auto"/>
              <w:right w:val="single" w:sz="4" w:space="0" w:color="auto"/>
            </w:tcBorders>
            <w:hideMark/>
          </w:tcPr>
          <w:p w:rsidR="00F2516A" w:rsidRDefault="00F2516A" w:rsidP="00DF278D">
            <w:pPr>
              <w:spacing w:after="200" w:line="276" w:lineRule="auto"/>
              <w:rPr>
                <w:lang w:eastAsia="en-US"/>
              </w:rPr>
            </w:pPr>
            <w:r>
              <w:t>Неделя технического творчества</w:t>
            </w:r>
          </w:p>
        </w:tc>
        <w:tc>
          <w:tcPr>
            <w:tcW w:w="2691" w:type="dxa"/>
            <w:tcBorders>
              <w:top w:val="single" w:sz="4" w:space="0" w:color="auto"/>
              <w:left w:val="single" w:sz="4" w:space="0" w:color="auto"/>
              <w:bottom w:val="single" w:sz="4" w:space="0" w:color="auto"/>
              <w:right w:val="single" w:sz="4" w:space="0" w:color="auto"/>
            </w:tcBorders>
            <w:hideMark/>
          </w:tcPr>
          <w:p w:rsidR="00F2516A" w:rsidRDefault="00F2516A" w:rsidP="00DF278D">
            <w:pPr>
              <w:spacing w:after="200" w:line="276" w:lineRule="auto"/>
              <w:rPr>
                <w:lang w:eastAsia="en-US"/>
              </w:rPr>
            </w:pPr>
            <w:r>
              <w:rPr>
                <w:lang w:eastAsia="en-US"/>
              </w:rPr>
              <w:t>выставка технического творчества</w:t>
            </w:r>
          </w:p>
        </w:tc>
        <w:tc>
          <w:tcPr>
            <w:tcW w:w="2550" w:type="dxa"/>
            <w:tcBorders>
              <w:top w:val="single" w:sz="4" w:space="0" w:color="auto"/>
              <w:left w:val="single" w:sz="4" w:space="0" w:color="auto"/>
              <w:bottom w:val="single" w:sz="4" w:space="0" w:color="auto"/>
              <w:right w:val="single" w:sz="4" w:space="0" w:color="auto"/>
            </w:tcBorders>
            <w:hideMark/>
          </w:tcPr>
          <w:p w:rsidR="00F2516A" w:rsidRDefault="00F2516A" w:rsidP="00DF278D">
            <w:pPr>
              <w:spacing w:after="200" w:line="276" w:lineRule="auto"/>
              <w:rPr>
                <w:lang w:eastAsia="en-US"/>
              </w:rPr>
            </w:pPr>
            <w:r>
              <w:t>ноябрь-декабрь</w:t>
            </w:r>
          </w:p>
        </w:tc>
      </w:tr>
      <w:tr w:rsidR="00F2516A" w:rsidTr="00DF278D">
        <w:tc>
          <w:tcPr>
            <w:tcW w:w="4359" w:type="dxa"/>
            <w:tcBorders>
              <w:top w:val="single" w:sz="4" w:space="0" w:color="auto"/>
              <w:left w:val="single" w:sz="4" w:space="0" w:color="auto"/>
              <w:bottom w:val="single" w:sz="4" w:space="0" w:color="auto"/>
              <w:right w:val="single" w:sz="4" w:space="0" w:color="auto"/>
            </w:tcBorders>
            <w:hideMark/>
          </w:tcPr>
          <w:p w:rsidR="00F2516A" w:rsidRDefault="00F2516A" w:rsidP="00DF278D">
            <w:pPr>
              <w:spacing w:after="200" w:line="276" w:lineRule="auto"/>
              <w:rPr>
                <w:lang w:eastAsia="en-US"/>
              </w:rPr>
            </w:pPr>
            <w:r>
              <w:t>Новогодние и рождественские встречи</w:t>
            </w:r>
          </w:p>
        </w:tc>
        <w:tc>
          <w:tcPr>
            <w:tcW w:w="2691" w:type="dxa"/>
            <w:tcBorders>
              <w:top w:val="single" w:sz="4" w:space="0" w:color="auto"/>
              <w:left w:val="single" w:sz="4" w:space="0" w:color="auto"/>
              <w:bottom w:val="single" w:sz="4" w:space="0" w:color="auto"/>
              <w:right w:val="single" w:sz="4" w:space="0" w:color="auto"/>
            </w:tcBorders>
            <w:hideMark/>
          </w:tcPr>
          <w:p w:rsidR="00F2516A" w:rsidRDefault="00F2516A" w:rsidP="00DF278D">
            <w:pPr>
              <w:spacing w:after="200" w:line="276" w:lineRule="auto"/>
              <w:rPr>
                <w:lang w:eastAsia="en-US"/>
              </w:rPr>
            </w:pPr>
            <w:r>
              <w:t>конкурсно-развлекательная программа</w:t>
            </w:r>
          </w:p>
        </w:tc>
        <w:tc>
          <w:tcPr>
            <w:tcW w:w="2550" w:type="dxa"/>
            <w:tcBorders>
              <w:top w:val="single" w:sz="4" w:space="0" w:color="auto"/>
              <w:left w:val="single" w:sz="4" w:space="0" w:color="auto"/>
              <w:bottom w:val="single" w:sz="4" w:space="0" w:color="auto"/>
              <w:right w:val="single" w:sz="4" w:space="0" w:color="auto"/>
            </w:tcBorders>
            <w:hideMark/>
          </w:tcPr>
          <w:p w:rsidR="00F2516A" w:rsidRDefault="00F2516A" w:rsidP="00DF278D">
            <w:pPr>
              <w:spacing w:after="200" w:line="276" w:lineRule="auto"/>
              <w:rPr>
                <w:lang w:eastAsia="en-US"/>
              </w:rPr>
            </w:pPr>
            <w:r>
              <w:t>декабрь</w:t>
            </w:r>
          </w:p>
        </w:tc>
      </w:tr>
      <w:tr w:rsidR="00F2516A" w:rsidTr="00DF278D">
        <w:tc>
          <w:tcPr>
            <w:tcW w:w="4359" w:type="dxa"/>
            <w:tcBorders>
              <w:top w:val="single" w:sz="4" w:space="0" w:color="auto"/>
              <w:left w:val="single" w:sz="4" w:space="0" w:color="auto"/>
              <w:bottom w:val="single" w:sz="4" w:space="0" w:color="auto"/>
              <w:right w:val="single" w:sz="4" w:space="0" w:color="auto"/>
            </w:tcBorders>
            <w:hideMark/>
          </w:tcPr>
          <w:p w:rsidR="00F2516A" w:rsidRDefault="00F2516A" w:rsidP="00DF278D">
            <w:pPr>
              <w:spacing w:after="200" w:line="276" w:lineRule="auto"/>
              <w:rPr>
                <w:lang w:eastAsia="en-US"/>
              </w:rPr>
            </w:pPr>
            <w:r>
              <w:t>Научно-практическая конференция «Мир науки +»</w:t>
            </w:r>
          </w:p>
        </w:tc>
        <w:tc>
          <w:tcPr>
            <w:tcW w:w="2691" w:type="dxa"/>
            <w:tcBorders>
              <w:top w:val="single" w:sz="4" w:space="0" w:color="auto"/>
              <w:left w:val="single" w:sz="4" w:space="0" w:color="auto"/>
              <w:bottom w:val="single" w:sz="4" w:space="0" w:color="auto"/>
              <w:right w:val="single" w:sz="4" w:space="0" w:color="auto"/>
            </w:tcBorders>
            <w:hideMark/>
          </w:tcPr>
          <w:p w:rsidR="00F2516A" w:rsidRDefault="00F2516A" w:rsidP="00DF278D">
            <w:pPr>
              <w:spacing w:after="200" w:line="276" w:lineRule="auto"/>
              <w:rPr>
                <w:lang w:eastAsia="en-US"/>
              </w:rPr>
            </w:pPr>
            <w:r>
              <w:t>конференция (в соответствии с Положением)</w:t>
            </w:r>
          </w:p>
        </w:tc>
        <w:tc>
          <w:tcPr>
            <w:tcW w:w="2550" w:type="dxa"/>
            <w:tcBorders>
              <w:top w:val="single" w:sz="4" w:space="0" w:color="auto"/>
              <w:left w:val="single" w:sz="4" w:space="0" w:color="auto"/>
              <w:bottom w:val="single" w:sz="4" w:space="0" w:color="auto"/>
              <w:right w:val="single" w:sz="4" w:space="0" w:color="auto"/>
            </w:tcBorders>
            <w:hideMark/>
          </w:tcPr>
          <w:p w:rsidR="00F2516A" w:rsidRDefault="00F2516A" w:rsidP="00DF278D">
            <w:pPr>
              <w:spacing w:after="200" w:line="276" w:lineRule="auto"/>
              <w:rPr>
                <w:lang w:eastAsia="en-US"/>
              </w:rPr>
            </w:pPr>
            <w:r>
              <w:t>март-апрель</w:t>
            </w:r>
          </w:p>
        </w:tc>
      </w:tr>
      <w:tr w:rsidR="00F2516A" w:rsidTr="00DF278D">
        <w:tc>
          <w:tcPr>
            <w:tcW w:w="4359" w:type="dxa"/>
            <w:tcBorders>
              <w:top w:val="single" w:sz="4" w:space="0" w:color="auto"/>
              <w:left w:val="single" w:sz="4" w:space="0" w:color="auto"/>
              <w:bottom w:val="single" w:sz="4" w:space="0" w:color="auto"/>
              <w:right w:val="single" w:sz="4" w:space="0" w:color="auto"/>
            </w:tcBorders>
            <w:hideMark/>
          </w:tcPr>
          <w:p w:rsidR="00F2516A" w:rsidRDefault="00F2516A" w:rsidP="00DF278D">
            <w:pPr>
              <w:spacing w:after="200" w:line="276" w:lineRule="auto"/>
              <w:rPr>
                <w:lang w:eastAsia="en-US"/>
              </w:rPr>
            </w:pPr>
            <w:r>
              <w:t>День Победы. Международная акция «Георгиевская ленточка»</w:t>
            </w:r>
          </w:p>
        </w:tc>
        <w:tc>
          <w:tcPr>
            <w:tcW w:w="2691" w:type="dxa"/>
            <w:tcBorders>
              <w:top w:val="single" w:sz="4" w:space="0" w:color="auto"/>
              <w:left w:val="single" w:sz="4" w:space="0" w:color="auto"/>
              <w:bottom w:val="single" w:sz="4" w:space="0" w:color="auto"/>
              <w:right w:val="single" w:sz="4" w:space="0" w:color="auto"/>
            </w:tcBorders>
            <w:hideMark/>
          </w:tcPr>
          <w:p w:rsidR="00F2516A" w:rsidRDefault="00F2516A" w:rsidP="00DF278D">
            <w:pPr>
              <w:spacing w:after="200" w:line="276" w:lineRule="auto"/>
              <w:rPr>
                <w:lang w:eastAsia="en-US"/>
              </w:rPr>
            </w:pPr>
            <w:r>
              <w:t>беседа о значении события и роли СССР в победе над фашизмом</w:t>
            </w:r>
          </w:p>
        </w:tc>
        <w:tc>
          <w:tcPr>
            <w:tcW w:w="2550" w:type="dxa"/>
            <w:tcBorders>
              <w:top w:val="single" w:sz="4" w:space="0" w:color="auto"/>
              <w:left w:val="single" w:sz="4" w:space="0" w:color="auto"/>
              <w:bottom w:val="single" w:sz="4" w:space="0" w:color="auto"/>
              <w:right w:val="single" w:sz="4" w:space="0" w:color="auto"/>
            </w:tcBorders>
            <w:hideMark/>
          </w:tcPr>
          <w:p w:rsidR="00F2516A" w:rsidRDefault="00F2516A" w:rsidP="00DF278D">
            <w:pPr>
              <w:spacing w:after="200" w:line="276" w:lineRule="auto"/>
              <w:rPr>
                <w:lang w:eastAsia="en-US"/>
              </w:rPr>
            </w:pPr>
            <w:r>
              <w:t>9 мая</w:t>
            </w:r>
          </w:p>
        </w:tc>
      </w:tr>
    </w:tbl>
    <w:p w:rsidR="00F2516A" w:rsidRDefault="00F2516A" w:rsidP="00F2516A">
      <w:pPr>
        <w:widowControl w:val="0"/>
        <w:suppressAutoHyphens/>
        <w:autoSpaceDE w:val="0"/>
        <w:rPr>
          <w:b/>
          <w:lang w:eastAsia="zh-CN"/>
        </w:rPr>
      </w:pPr>
    </w:p>
    <w:p w:rsidR="00F2516A" w:rsidRDefault="00F2516A" w:rsidP="00E665BA">
      <w:pPr>
        <w:widowControl w:val="0"/>
        <w:suppressAutoHyphens/>
        <w:autoSpaceDE w:val="0"/>
        <w:rPr>
          <w:b/>
          <w:lang w:eastAsia="zh-CN"/>
        </w:rPr>
      </w:pPr>
    </w:p>
    <w:p w:rsidR="00142770" w:rsidRPr="00692649" w:rsidRDefault="00142770" w:rsidP="00692649">
      <w:pPr>
        <w:pStyle w:val="1"/>
        <w:numPr>
          <w:ilvl w:val="0"/>
          <w:numId w:val="36"/>
        </w:numPr>
        <w:spacing w:before="0"/>
        <w:jc w:val="center"/>
        <w:rPr>
          <w:rFonts w:ascii="Times New Roman" w:hAnsi="Times New Roman" w:cs="Times New Roman"/>
          <w:color w:val="auto"/>
          <w:lang w:eastAsia="zh-CN"/>
        </w:rPr>
      </w:pPr>
      <w:bookmarkStart w:id="10" w:name="_Toc39064681"/>
      <w:r w:rsidRPr="00692649">
        <w:rPr>
          <w:rFonts w:ascii="Times New Roman" w:hAnsi="Times New Roman" w:cs="Times New Roman"/>
          <w:color w:val="auto"/>
          <w:lang w:eastAsia="zh-CN"/>
        </w:rPr>
        <w:t>МЕТОДИЧЕСК</w:t>
      </w:r>
      <w:r w:rsidR="00243BF2" w:rsidRPr="00692649">
        <w:rPr>
          <w:rFonts w:ascii="Times New Roman" w:hAnsi="Times New Roman" w:cs="Times New Roman"/>
          <w:color w:val="auto"/>
          <w:lang w:eastAsia="zh-CN"/>
        </w:rPr>
        <w:t>ИЕМАТЕРИАЛЫ</w:t>
      </w:r>
      <w:bookmarkEnd w:id="10"/>
    </w:p>
    <w:p w:rsidR="008A4417" w:rsidRPr="00D570BB" w:rsidRDefault="008A4417" w:rsidP="00142770">
      <w:pPr>
        <w:widowControl w:val="0"/>
        <w:suppressAutoHyphens/>
        <w:autoSpaceDE w:val="0"/>
        <w:jc w:val="center"/>
        <w:rPr>
          <w:b/>
          <w:lang w:eastAsia="zh-CN"/>
        </w:rPr>
      </w:pPr>
    </w:p>
    <w:p w:rsidR="00EB647F" w:rsidRDefault="00EB647F" w:rsidP="00165760">
      <w:pPr>
        <w:ind w:firstLine="708"/>
      </w:pPr>
      <w:r>
        <w:t>В организации образовательного процесса</w:t>
      </w:r>
      <w:r w:rsidR="001C3CBE">
        <w:t xml:space="preserve"> </w:t>
      </w:r>
      <w:r>
        <w:t xml:space="preserve">за основу взяты методические пособия: </w:t>
      </w:r>
    </w:p>
    <w:p w:rsidR="00320551" w:rsidRPr="00165760" w:rsidRDefault="00320551" w:rsidP="00165760">
      <w:pPr>
        <w:pStyle w:val="a7"/>
        <w:numPr>
          <w:ilvl w:val="0"/>
          <w:numId w:val="26"/>
        </w:numPr>
        <w:jc w:val="both"/>
      </w:pPr>
      <w:r w:rsidRPr="00165760">
        <w:t xml:space="preserve">Ермаков С.В., Попов А.А. Дополнительное математическое образование как условие развития математической одарённости. -М.: Просвещение, 2007 </w:t>
      </w:r>
    </w:p>
    <w:p w:rsidR="008A4417" w:rsidRPr="00165760" w:rsidRDefault="008A4417" w:rsidP="00165760">
      <w:pPr>
        <w:pStyle w:val="a7"/>
        <w:numPr>
          <w:ilvl w:val="0"/>
          <w:numId w:val="26"/>
        </w:numPr>
        <w:jc w:val="both"/>
      </w:pPr>
      <w:r w:rsidRPr="00165760">
        <w:t xml:space="preserve">Эрдниев П.М., Эрдниев Б.П. Аналогия в задачах (Укрупнения дидактических единиц </w:t>
      </w:r>
    </w:p>
    <w:p w:rsidR="008A4417" w:rsidRPr="00165760" w:rsidRDefault="008A4417" w:rsidP="00270FD6">
      <w:pPr>
        <w:pStyle w:val="a7"/>
        <w:ind w:left="360"/>
        <w:jc w:val="both"/>
      </w:pPr>
      <w:r w:rsidRPr="00165760">
        <w:t xml:space="preserve">во внеклассной работе по математике). -Элиста: Калмиздат, 1989, </w:t>
      </w:r>
    </w:p>
    <w:p w:rsidR="008A4417" w:rsidRPr="00165760" w:rsidRDefault="008A4417" w:rsidP="00165760">
      <w:pPr>
        <w:pStyle w:val="a7"/>
        <w:numPr>
          <w:ilvl w:val="0"/>
          <w:numId w:val="26"/>
        </w:numPr>
        <w:jc w:val="both"/>
      </w:pPr>
      <w:r w:rsidRPr="00165760">
        <w:t xml:space="preserve">Эрдниев О.П. От задачи к задаче — по аналогии/Развитие математического мышления/ </w:t>
      </w:r>
    </w:p>
    <w:p w:rsidR="008A4417" w:rsidRPr="00165760" w:rsidRDefault="008A4417" w:rsidP="00270FD6">
      <w:pPr>
        <w:pStyle w:val="a7"/>
        <w:ind w:left="360"/>
        <w:jc w:val="both"/>
      </w:pPr>
      <w:r w:rsidRPr="00165760">
        <w:t>Под редакцией П.М.Эрдниева. -М.:АО «СТОЛЕТИЕ», 1998,</w:t>
      </w:r>
    </w:p>
    <w:p w:rsidR="00CB721A" w:rsidRDefault="00CB721A" w:rsidP="005038AF">
      <w:pPr>
        <w:pStyle w:val="a7"/>
        <w:tabs>
          <w:tab w:val="left" w:pos="851"/>
          <w:tab w:val="left" w:pos="993"/>
        </w:tabs>
        <w:suppressAutoHyphens/>
        <w:ind w:left="0"/>
        <w:jc w:val="both"/>
        <w:rPr>
          <w:color w:val="FF0000"/>
        </w:rPr>
      </w:pPr>
    </w:p>
    <w:p w:rsidR="00C76E93" w:rsidRPr="00C76E93" w:rsidRDefault="00C76E93" w:rsidP="00C76E93">
      <w:pPr>
        <w:ind w:firstLine="709"/>
        <w:jc w:val="both"/>
        <w:rPr>
          <w:rFonts w:eastAsia="Calibri"/>
          <w:i/>
          <w:iCs/>
          <w:color w:val="000000"/>
        </w:rPr>
      </w:pPr>
      <w:r w:rsidRPr="00C76E93">
        <w:rPr>
          <w:rFonts w:eastAsia="Calibri"/>
          <w:iCs/>
          <w:color w:val="000000"/>
        </w:rPr>
        <w:t xml:space="preserve">При разработке программы за основу взят </w:t>
      </w:r>
      <w:r w:rsidRPr="00C76E93">
        <w:rPr>
          <w:rFonts w:eastAsia="Calibri"/>
          <w:bCs/>
          <w:i/>
          <w:iCs/>
          <w:color w:val="000000"/>
        </w:rPr>
        <w:t>содержательно-теоретический подход</w:t>
      </w:r>
      <w:r w:rsidR="001C3CBE">
        <w:rPr>
          <w:rFonts w:eastAsia="Calibri"/>
          <w:bCs/>
          <w:i/>
          <w:iCs/>
          <w:color w:val="000000"/>
        </w:rPr>
        <w:t xml:space="preserve"> </w:t>
      </w:r>
      <w:r w:rsidRPr="00C76E93">
        <w:rPr>
          <w:rFonts w:eastAsia="Calibri"/>
          <w:color w:val="000000"/>
        </w:rPr>
        <w:t xml:space="preserve">основанный на интерпретации </w:t>
      </w:r>
      <w:r w:rsidRPr="00C76E93">
        <w:rPr>
          <w:rFonts w:eastAsia="Calibri"/>
          <w:i/>
          <w:iCs/>
          <w:color w:val="000000"/>
        </w:rPr>
        <w:t xml:space="preserve">задачи </w:t>
      </w:r>
      <w:r w:rsidRPr="00C76E93">
        <w:rPr>
          <w:rFonts w:eastAsia="Calibri"/>
          <w:color w:val="000000"/>
        </w:rPr>
        <w:t xml:space="preserve">не только как дидактической единицы, позволяющей выстроить процесс освоения и понимания математики одновременно как знания о специфических идеальных объектах и формальных системах высказываний и как способа появления и применения этого знания в практической деятельности. Этот подход предполагает исследование задач как основного объекта математического мышления — условий их разрешимости, методов оценки эффективности решения, конструирования частных алгоритмов и оценки их результатов. </w:t>
      </w:r>
    </w:p>
    <w:p w:rsidR="00C76E93" w:rsidRDefault="00320551" w:rsidP="00C76E93">
      <w:pPr>
        <w:ind w:firstLine="709"/>
        <w:jc w:val="both"/>
      </w:pPr>
      <w:r w:rsidRPr="00C76E93">
        <w:t xml:space="preserve">В основе </w:t>
      </w:r>
      <w:r w:rsidR="00B81825" w:rsidRPr="00C76E93">
        <w:t xml:space="preserve">реализации программы лежит системно–деятельностный подход, который </w:t>
      </w:r>
      <w:r w:rsidRPr="00C76E93">
        <w:t>среди множества планируемых результатов предполагает: развитие личности,</w:t>
      </w:r>
      <w:r w:rsidR="001C3CBE">
        <w:t xml:space="preserve"> </w:t>
      </w:r>
      <w:r w:rsidRPr="00C76E93">
        <w:t xml:space="preserve">способностей, удовлетворения познавательных интересов, самореализации </w:t>
      </w:r>
      <w:r w:rsidR="00FE74CC">
        <w:t>обучающихся</w:t>
      </w:r>
      <w:r w:rsidRPr="00C76E93">
        <w:t xml:space="preserve">, в том числе одаренных и талантливых. Основная идея его состоит в том, что новые знания не даются в готовом виде. </w:t>
      </w:r>
      <w:r w:rsidR="00305E21">
        <w:t>Обучающиеся</w:t>
      </w:r>
      <w:r w:rsidRPr="00C76E93">
        <w:t xml:space="preserve"> их «открывают» сами в процессе самостоятельной исследовательской деятельности, а задача </w:t>
      </w:r>
      <w:r w:rsidR="00B81825" w:rsidRPr="00C76E93">
        <w:t>педагога</w:t>
      </w:r>
      <w:r w:rsidRPr="00C76E93">
        <w:t xml:space="preserve"> – организовать исследовательскую работу </w:t>
      </w:r>
      <w:r w:rsidR="00B81825" w:rsidRPr="00C76E93">
        <w:t>в процессе решения математических нестандартных задач</w:t>
      </w:r>
      <w:r w:rsidRPr="00C76E93">
        <w:t xml:space="preserve">. </w:t>
      </w:r>
    </w:p>
    <w:p w:rsidR="00C76E93" w:rsidRDefault="00C76E93" w:rsidP="00C76E93">
      <w:pPr>
        <w:autoSpaceDN w:val="0"/>
        <w:adjustRightInd w:val="0"/>
        <w:ind w:firstLine="709"/>
        <w:jc w:val="both"/>
        <w:rPr>
          <w:rStyle w:val="c5"/>
          <w:color w:val="000000"/>
        </w:rPr>
      </w:pPr>
      <w:r>
        <w:rPr>
          <w:bCs/>
        </w:rPr>
        <w:t>В процессе реализации программы используются разные технологии:</w:t>
      </w:r>
    </w:p>
    <w:p w:rsidR="00C76E93" w:rsidRDefault="00C76E93" w:rsidP="00C76E93">
      <w:pPr>
        <w:autoSpaceDN w:val="0"/>
        <w:adjustRightInd w:val="0"/>
        <w:ind w:firstLine="709"/>
        <w:jc w:val="both"/>
        <w:rPr>
          <w:rStyle w:val="c5"/>
          <w:color w:val="000000"/>
        </w:rPr>
      </w:pPr>
      <w:r>
        <w:rPr>
          <w:rStyle w:val="c5"/>
          <w:i/>
          <w:iCs/>
          <w:color w:val="000000"/>
        </w:rPr>
        <w:lastRenderedPageBreak/>
        <w:t>технология проблемного обучения</w:t>
      </w:r>
      <w:r>
        <w:rPr>
          <w:rStyle w:val="c5"/>
          <w:color w:val="000000"/>
        </w:rPr>
        <w:t xml:space="preserve">, которая предполагает создание проблемных ситуаций и активную самостоятельную деятельность </w:t>
      </w:r>
      <w:r w:rsidR="00FE74CC">
        <w:rPr>
          <w:rStyle w:val="c5"/>
          <w:color w:val="000000"/>
        </w:rPr>
        <w:t>обучающихся</w:t>
      </w:r>
      <w:r>
        <w:rPr>
          <w:rStyle w:val="c5"/>
          <w:color w:val="000000"/>
        </w:rPr>
        <w:t xml:space="preserve"> по их разрешению, в результате чего</w:t>
      </w:r>
      <w:r w:rsidR="001C3CBE">
        <w:rPr>
          <w:rStyle w:val="c5"/>
          <w:color w:val="000000"/>
        </w:rPr>
        <w:t xml:space="preserve"> </w:t>
      </w:r>
      <w:r>
        <w:rPr>
          <w:rStyle w:val="c5"/>
          <w:color w:val="000000"/>
        </w:rPr>
        <w:t>происходит творческое овладение знаниями, навыками, умениями и развитие мыслительных способностей;</w:t>
      </w:r>
    </w:p>
    <w:p w:rsidR="00C76E93" w:rsidRDefault="00C76E93" w:rsidP="00C76E93">
      <w:pPr>
        <w:autoSpaceDN w:val="0"/>
        <w:adjustRightInd w:val="0"/>
        <w:ind w:firstLine="709"/>
        <w:jc w:val="both"/>
      </w:pPr>
      <w:r>
        <w:rPr>
          <w:i/>
        </w:rPr>
        <w:t>технология уровневой дифференциации</w:t>
      </w:r>
      <w:r>
        <w:t xml:space="preserve"> позволяет организовывать </w:t>
      </w:r>
      <w:r>
        <w:rPr>
          <w:color w:val="000000"/>
        </w:rPr>
        <w:t>дифференцированный подход в обучении с учетом</w:t>
      </w:r>
      <w:r w:rsidR="001C3CBE">
        <w:rPr>
          <w:color w:val="000000"/>
        </w:rPr>
        <w:t xml:space="preserve"> </w:t>
      </w:r>
      <w:r>
        <w:rPr>
          <w:color w:val="000000"/>
        </w:rPr>
        <w:t xml:space="preserve">индивидуальных особенностей </w:t>
      </w:r>
      <w:r w:rsidR="00FE74CC">
        <w:rPr>
          <w:color w:val="000000"/>
        </w:rPr>
        <w:t>обучающихся</w:t>
      </w:r>
      <w:r>
        <w:rPr>
          <w:color w:val="000000"/>
        </w:rPr>
        <w:t>;</w:t>
      </w:r>
    </w:p>
    <w:p w:rsidR="00C76E93" w:rsidRDefault="00C76E93" w:rsidP="00C76E93">
      <w:pPr>
        <w:autoSpaceDN w:val="0"/>
        <w:adjustRightInd w:val="0"/>
        <w:ind w:firstLine="709"/>
        <w:jc w:val="both"/>
        <w:rPr>
          <w:color w:val="000000"/>
          <w:shd w:val="clear" w:color="auto" w:fill="FFFFFF"/>
        </w:rPr>
      </w:pPr>
      <w:r>
        <w:rPr>
          <w:rStyle w:val="apple-converted-space"/>
          <w:i/>
        </w:rPr>
        <w:t>игровая технология</w:t>
      </w:r>
      <w:r w:rsidR="001C3CBE">
        <w:rPr>
          <w:rStyle w:val="apple-converted-space"/>
          <w:i/>
        </w:rPr>
        <w:t xml:space="preserve"> </w:t>
      </w:r>
      <w:r>
        <w:rPr>
          <w:color w:val="000000"/>
          <w:shd w:val="clear" w:color="auto" w:fill="FFFFFF"/>
        </w:rPr>
        <w:t xml:space="preserve">развивают познавательную активность </w:t>
      </w:r>
      <w:r w:rsidR="00FE74CC">
        <w:rPr>
          <w:color w:val="000000"/>
          <w:shd w:val="clear" w:color="auto" w:fill="FFFFFF"/>
        </w:rPr>
        <w:t>обучающихся</w:t>
      </w:r>
      <w:r>
        <w:rPr>
          <w:color w:val="000000"/>
          <w:shd w:val="clear" w:color="auto" w:fill="FFFFFF"/>
        </w:rPr>
        <w:t>, их творческие и коммуникативные способности, развивает лидерские качества;</w:t>
      </w:r>
    </w:p>
    <w:p w:rsidR="00C76E93" w:rsidRDefault="00C76E93" w:rsidP="00C76E93">
      <w:pPr>
        <w:autoSpaceDN w:val="0"/>
        <w:adjustRightInd w:val="0"/>
        <w:ind w:firstLine="709"/>
        <w:jc w:val="both"/>
        <w:rPr>
          <w:color w:val="000000"/>
        </w:rPr>
      </w:pPr>
      <w:r>
        <w:rPr>
          <w:i/>
        </w:rPr>
        <w:t>метод проектов (проектных задач),</w:t>
      </w:r>
      <w:r>
        <w:t>в которых</w:t>
      </w:r>
      <w:r w:rsidR="001C3CBE">
        <w:t xml:space="preserve"> </w:t>
      </w:r>
      <w:r>
        <w:t>через</w:t>
      </w:r>
      <w:r w:rsidR="001C3CBE">
        <w:t xml:space="preserve"> </w:t>
      </w:r>
      <w:r>
        <w:t>набор определенных заданий задается система учебных действий, направленных на получение ещё никогда не существовавшего в практике</w:t>
      </w:r>
      <w:r w:rsidR="001C3CBE">
        <w:t xml:space="preserve"> </w:t>
      </w:r>
      <w:r>
        <w:t xml:space="preserve">ученика результата («продукта»). </w:t>
      </w:r>
      <w:r>
        <w:rPr>
          <w:color w:val="000000"/>
        </w:rPr>
        <w:t xml:space="preserve">Реализуя проекты, </w:t>
      </w:r>
      <w:r w:rsidR="00305E21">
        <w:rPr>
          <w:color w:val="000000"/>
        </w:rPr>
        <w:t>обучающиеся</w:t>
      </w:r>
      <w:r>
        <w:rPr>
          <w:color w:val="000000"/>
        </w:rPr>
        <w:t xml:space="preserve"> проводят исследования, осваивая методологию проектно-исследовательской деятельности.</w:t>
      </w:r>
    </w:p>
    <w:p w:rsidR="00C76E93" w:rsidRDefault="00C76E93" w:rsidP="00C76E93">
      <w:pPr>
        <w:autoSpaceDN w:val="0"/>
        <w:adjustRightInd w:val="0"/>
        <w:ind w:firstLine="709"/>
        <w:jc w:val="both"/>
      </w:pPr>
      <w:r>
        <w:rPr>
          <w:rStyle w:val="c1c7"/>
          <w:i/>
        </w:rPr>
        <w:t>ИКТ-технологии</w:t>
      </w:r>
      <w:r>
        <w:rPr>
          <w:rStyle w:val="c1c7"/>
        </w:rPr>
        <w:t xml:space="preserve"> применяются в самых разных целях: </w:t>
      </w:r>
      <w:r w:rsidR="00EB647F">
        <w:rPr>
          <w:rStyle w:val="c1c7"/>
        </w:rPr>
        <w:t>как инструмент обучения,</w:t>
      </w:r>
      <w:r>
        <w:rPr>
          <w:rStyle w:val="c1c7"/>
        </w:rPr>
        <w:t xml:space="preserve"> как средство для создания информационно-методических материалов (конспектов, методических разработок и пр.),</w:t>
      </w:r>
      <w:r w:rsidR="001C3CBE">
        <w:rPr>
          <w:rStyle w:val="c1c7"/>
        </w:rPr>
        <w:t xml:space="preserve"> </w:t>
      </w:r>
      <w:r>
        <w:rPr>
          <w:rStyle w:val="c1c7"/>
        </w:rPr>
        <w:t>и</w:t>
      </w:r>
      <w:r w:rsidR="001C3CBE">
        <w:rPr>
          <w:rStyle w:val="c1c7"/>
        </w:rPr>
        <w:t xml:space="preserve"> </w:t>
      </w:r>
      <w:r>
        <w:rPr>
          <w:rStyle w:val="c7c1"/>
        </w:rPr>
        <w:t xml:space="preserve">как средство обеспечения наглядности (презентации), и как средство обработки информации (текстовой, статистической информации для обработки анкет, построения диаграмм, графиков при исследовании динамики тех или иных процессов), и как средство коммуникации (электронная почта, группа в Контакте, чаты и т.п.). </w:t>
      </w:r>
      <w:r>
        <w:t>Информационные технологии позволяют</w:t>
      </w:r>
      <w:r w:rsidR="001C3CBE">
        <w:t xml:space="preserve"> </w:t>
      </w:r>
      <w:r>
        <w:t>обновить и</w:t>
      </w:r>
      <w:r w:rsidR="001C3CBE">
        <w:t xml:space="preserve"> </w:t>
      </w:r>
      <w:r>
        <w:t xml:space="preserve">разнообразить формы работы с </w:t>
      </w:r>
      <w:r w:rsidR="00EB647F">
        <w:t>об</w:t>
      </w:r>
      <w:r>
        <w:t>уча</w:t>
      </w:r>
      <w:r w:rsidR="00EB647F">
        <w:t>ю</w:t>
      </w:r>
      <w:r>
        <w:t>щимися, сделать их творческими; упростить процесс общения с учениками и их родителями.</w:t>
      </w:r>
    </w:p>
    <w:p w:rsidR="00C76E93" w:rsidRDefault="00C76E93" w:rsidP="00C76E93">
      <w:pPr>
        <w:ind w:firstLine="709"/>
        <w:jc w:val="both"/>
      </w:pPr>
      <w:r>
        <w:t xml:space="preserve">Программа предполагает индивидуальный подход к </w:t>
      </w:r>
      <w:r w:rsidR="00EB647F">
        <w:t>обучающимся</w:t>
      </w:r>
      <w:r>
        <w:t xml:space="preserve">, корректное выстраивание образовательной траектории развития, помощь в самоопределении. Любой образовательный процесс обязательно включает в себя </w:t>
      </w:r>
      <w:r>
        <w:rPr>
          <w:i/>
        </w:rPr>
        <w:t>воспитательный аспект</w:t>
      </w:r>
      <w:r>
        <w:t xml:space="preserve">. Ученики, способные решать нетрадиционные задачи, зачастую обладают завышенным самомнением и низкой степенью социализации. Это необходимо учитывать и стараться максимально корректировать негативные стороны характера </w:t>
      </w:r>
      <w:r w:rsidR="00FE74CC">
        <w:t>обучающихся</w:t>
      </w:r>
      <w:r>
        <w:t xml:space="preserve">. </w:t>
      </w:r>
    </w:p>
    <w:p w:rsidR="00C76E93" w:rsidRPr="00FF6959" w:rsidRDefault="00C76E93" w:rsidP="00C76E93">
      <w:pPr>
        <w:ind w:firstLine="709"/>
        <w:jc w:val="both"/>
      </w:pPr>
      <w:r w:rsidRPr="00FF6959">
        <w:t>Оценка</w:t>
      </w:r>
      <w:r>
        <w:t xml:space="preserve"> успешности каждого ученика</w:t>
      </w:r>
      <w:r w:rsidRPr="00FF6959">
        <w:t xml:space="preserve"> осуществляется через ведение рейтингового прото</w:t>
      </w:r>
      <w:r>
        <w:t>кола, который является</w:t>
      </w:r>
      <w:r w:rsidRPr="00FF6959">
        <w:t xml:space="preserve"> наиболее адекватным средством, поддерживающим деятельностный подход к учебному процессу во всех з</w:t>
      </w:r>
      <w:r>
        <w:t xml:space="preserve">веньях: потребность - мотивы - </w:t>
      </w:r>
      <w:r w:rsidRPr="00FF6959">
        <w:t>цель – условия – средства – дей</w:t>
      </w:r>
      <w:r>
        <w:t>ствия – операции.</w:t>
      </w:r>
      <w:r w:rsidR="001C3CBE">
        <w:t xml:space="preserve"> </w:t>
      </w:r>
      <w:r>
        <w:t>Р</w:t>
      </w:r>
      <w:r w:rsidRPr="00FF6959">
        <w:t>ейтинговая система</w:t>
      </w:r>
      <w:r>
        <w:t xml:space="preserve"> отбора</w:t>
      </w:r>
      <w:r w:rsidRPr="00FF6959">
        <w:t xml:space="preserve"> помогает организовать деятель</w:t>
      </w:r>
      <w:r>
        <w:t xml:space="preserve">ность </w:t>
      </w:r>
      <w:r w:rsidR="00FE74CC">
        <w:t>обучающихся</w:t>
      </w:r>
      <w:r w:rsidRPr="00FF6959">
        <w:t xml:space="preserve"> так, чтобы оптимально использовать индивидуальные качества личности. Это достигается путем резкого расширения поля возможных учебных действий учащегося, предложенной ему возможности выбора, осуществления собственной стратегии деятельности при изучении конкретной темы. </w:t>
      </w:r>
    </w:p>
    <w:p w:rsidR="00C76E93" w:rsidRPr="00FF6959" w:rsidRDefault="00C76E93" w:rsidP="00C76E93">
      <w:pPr>
        <w:jc w:val="both"/>
      </w:pPr>
      <w:r w:rsidRPr="00ED4F5E">
        <w:rPr>
          <w:i/>
        </w:rPr>
        <w:t>Основные принципы рейтинговой системы</w:t>
      </w:r>
      <w:r w:rsidRPr="00FF6959">
        <w:t>:</w:t>
      </w:r>
    </w:p>
    <w:p w:rsidR="00C76E93" w:rsidRPr="00FF6959" w:rsidRDefault="00C76E93" w:rsidP="00C76E93">
      <w:pPr>
        <w:numPr>
          <w:ilvl w:val="0"/>
          <w:numId w:val="5"/>
        </w:numPr>
        <w:jc w:val="both"/>
      </w:pPr>
      <w:r w:rsidRPr="00FF6959">
        <w:t>независимость от характера межличностных о</w:t>
      </w:r>
      <w:r>
        <w:t>тношений педагога и ученика</w:t>
      </w:r>
      <w:r w:rsidRPr="00FF6959">
        <w:t>;</w:t>
      </w:r>
    </w:p>
    <w:p w:rsidR="00C76E93" w:rsidRPr="00FF6959" w:rsidRDefault="00C76E93" w:rsidP="00C76E93">
      <w:pPr>
        <w:numPr>
          <w:ilvl w:val="0"/>
          <w:numId w:val="5"/>
        </w:numPr>
        <w:jc w:val="both"/>
      </w:pPr>
      <w:r w:rsidRPr="00FF6959">
        <w:t>незнание не наказывается, стимулируется только прогресс в знаниях (исключен элемент страха);</w:t>
      </w:r>
    </w:p>
    <w:p w:rsidR="00C76E93" w:rsidRPr="00FF6959" w:rsidRDefault="00305E21" w:rsidP="00C76E93">
      <w:pPr>
        <w:numPr>
          <w:ilvl w:val="0"/>
          <w:numId w:val="5"/>
        </w:numPr>
        <w:jc w:val="both"/>
      </w:pPr>
      <w:r>
        <w:t>обучающиеся</w:t>
      </w:r>
      <w:r w:rsidR="00C76E93" w:rsidRPr="00FF6959">
        <w:t xml:space="preserve"> сам</w:t>
      </w:r>
      <w:r w:rsidR="00C76E93">
        <w:t>и выбирают</w:t>
      </w:r>
      <w:r w:rsidR="00C76E93" w:rsidRPr="00FF6959">
        <w:t xml:space="preserve"> стратегию своей деятельности;</w:t>
      </w:r>
    </w:p>
    <w:p w:rsidR="00C76E93" w:rsidRPr="00FF6959" w:rsidRDefault="00C76E93" w:rsidP="00C76E93">
      <w:pPr>
        <w:numPr>
          <w:ilvl w:val="0"/>
          <w:numId w:val="5"/>
        </w:numPr>
        <w:jc w:val="both"/>
      </w:pPr>
      <w:r w:rsidRPr="00FF6959">
        <w:t>весовые оценки предполагаемой деятельнос</w:t>
      </w:r>
      <w:r>
        <w:t xml:space="preserve">ти заранее определены, то есть </w:t>
      </w:r>
      <w:r w:rsidRPr="00FF6959">
        <w:t>между педаго</w:t>
      </w:r>
      <w:r>
        <w:t>гом и учеником</w:t>
      </w:r>
      <w:r w:rsidRPr="00FF6959">
        <w:t xml:space="preserve"> заключается контракт: педагог, с одной стороны, обязуется обеспечить ученика разнообразной деятельностью, направленной на достижение глобальной цели, а учащийся, с другой стороны, обязуется участвовать в этой деятельности так, чтобы можно было бы определить его рейтинг по заранее подготовленному алгоритму;</w:t>
      </w:r>
    </w:p>
    <w:p w:rsidR="00C76E93" w:rsidRPr="00FF6959" w:rsidRDefault="00C76E93" w:rsidP="00C76E93">
      <w:pPr>
        <w:numPr>
          <w:ilvl w:val="0"/>
          <w:numId w:val="5"/>
        </w:numPr>
        <w:jc w:val="both"/>
      </w:pPr>
      <w:r w:rsidRPr="00FF6959">
        <w:t>при достижении определенн</w:t>
      </w:r>
      <w:r>
        <w:t>ой рейтинговой суммы учащийся</w:t>
      </w:r>
      <w:r w:rsidRPr="00FF6959">
        <w:t xml:space="preserve"> может претендовать на участие в олимпиадах, турнирах, фестивалях разных уровней.</w:t>
      </w:r>
    </w:p>
    <w:p w:rsidR="00C76E93" w:rsidRDefault="00C76E93" w:rsidP="00EB647F">
      <w:pPr>
        <w:jc w:val="both"/>
        <w:rPr>
          <w:lang w:eastAsia="zh-CN"/>
        </w:rPr>
      </w:pPr>
    </w:p>
    <w:p w:rsidR="00BD5A15" w:rsidRDefault="00C76E93" w:rsidP="00BD5A15">
      <w:pPr>
        <w:pStyle w:val="Default"/>
        <w:ind w:firstLine="709"/>
        <w:jc w:val="both"/>
      </w:pPr>
      <w:r>
        <w:t>Программа предполагает выбор определённых задач для решения.</w:t>
      </w:r>
    </w:p>
    <w:p w:rsidR="00BD5A15" w:rsidRDefault="00C76E93" w:rsidP="00BD5A15">
      <w:pPr>
        <w:pStyle w:val="Default"/>
        <w:ind w:firstLine="709"/>
        <w:jc w:val="both"/>
      </w:pPr>
      <w:r w:rsidRPr="00320551">
        <w:rPr>
          <w:bCs/>
          <w:i/>
        </w:rPr>
        <w:lastRenderedPageBreak/>
        <w:t>Задача повышенной сложности</w:t>
      </w:r>
      <w:r w:rsidRPr="00320551">
        <w:t xml:space="preserve">. Требует нестандартного применения известных способов или узнавания условий их применения. </w:t>
      </w:r>
    </w:p>
    <w:p w:rsidR="00BD5A15" w:rsidRDefault="00C76E93" w:rsidP="00BD5A15">
      <w:pPr>
        <w:pStyle w:val="Default"/>
        <w:ind w:firstLine="709"/>
        <w:jc w:val="both"/>
      </w:pPr>
      <w:r w:rsidRPr="00320551">
        <w:rPr>
          <w:bCs/>
          <w:i/>
        </w:rPr>
        <w:t>Олимпиадная задача</w:t>
      </w:r>
      <w:r w:rsidRPr="00320551">
        <w:rPr>
          <w:i/>
        </w:rPr>
        <w:t>.</w:t>
      </w:r>
      <w:r w:rsidRPr="00320551">
        <w:t xml:space="preserve"> Требует композиции известных способов, часто с обращением к разным разделам математики, и комбинации общих методов с неформальными схемами, такими, как полный перебор вариантов. </w:t>
      </w:r>
    </w:p>
    <w:p w:rsidR="00C76E93" w:rsidRDefault="00C76E93" w:rsidP="00BD5A15">
      <w:pPr>
        <w:pStyle w:val="Default"/>
        <w:ind w:firstLine="709"/>
        <w:jc w:val="both"/>
      </w:pPr>
      <w:r w:rsidRPr="00320551">
        <w:rPr>
          <w:bCs/>
          <w:i/>
        </w:rPr>
        <w:t>Задача с неопределёнными параметрами</w:t>
      </w:r>
      <w:r w:rsidRPr="00320551">
        <w:t>. Задача решается через интуитивную догадку и логическое обоснование вывод</w:t>
      </w:r>
      <w:r w:rsidR="00EB647F">
        <w:t xml:space="preserve">а на основе заданных условий. </w:t>
      </w:r>
      <w:r w:rsidRPr="00320551">
        <w:t xml:space="preserve">Может моделировать известную историческую задачу, демонстрирующую красоту математики. </w:t>
      </w:r>
    </w:p>
    <w:p w:rsidR="0062718E" w:rsidRDefault="0062718E" w:rsidP="0062718E">
      <w:pPr>
        <w:rPr>
          <w:b/>
        </w:rPr>
      </w:pPr>
    </w:p>
    <w:p w:rsidR="002E6121" w:rsidRDefault="0062718E" w:rsidP="00A5798D">
      <w:pPr>
        <w:pStyle w:val="1"/>
        <w:numPr>
          <w:ilvl w:val="0"/>
          <w:numId w:val="36"/>
        </w:numPr>
        <w:spacing w:before="0"/>
        <w:jc w:val="center"/>
        <w:rPr>
          <w:rFonts w:ascii="Times New Roman" w:hAnsi="Times New Roman" w:cs="Times New Roman"/>
          <w:color w:val="auto"/>
        </w:rPr>
      </w:pPr>
      <w:r>
        <w:br w:type="page"/>
      </w:r>
      <w:bookmarkStart w:id="11" w:name="_Toc39064682"/>
      <w:r w:rsidR="00356C18" w:rsidRPr="00692649">
        <w:rPr>
          <w:rFonts w:ascii="Times New Roman" w:hAnsi="Times New Roman" w:cs="Times New Roman"/>
          <w:color w:val="auto"/>
        </w:rPr>
        <w:lastRenderedPageBreak/>
        <w:t>ЛИТЕРАТУРА ДЛЯ ПЕДАГОГОВ</w:t>
      </w:r>
      <w:bookmarkEnd w:id="11"/>
    </w:p>
    <w:p w:rsidR="00A5798D" w:rsidRPr="00A5798D" w:rsidRDefault="00A5798D" w:rsidP="00A5798D"/>
    <w:p w:rsidR="00026563" w:rsidRPr="00320551" w:rsidRDefault="00026563" w:rsidP="00880831">
      <w:pPr>
        <w:pStyle w:val="a7"/>
        <w:numPr>
          <w:ilvl w:val="0"/>
          <w:numId w:val="27"/>
        </w:numPr>
        <w:jc w:val="both"/>
      </w:pPr>
      <w:r w:rsidRPr="00D570BB">
        <w:t>Бабинская И.Л. Задачи математических олимпиад.- М.:</w:t>
      </w:r>
      <w:r w:rsidR="001C3CBE">
        <w:t xml:space="preserve"> </w:t>
      </w:r>
      <w:r w:rsidR="00587E58">
        <w:t>Просвещение, 1995</w:t>
      </w:r>
      <w:r w:rsidRPr="00D570BB">
        <w:t>.-46с.</w:t>
      </w:r>
    </w:p>
    <w:p w:rsidR="00026563" w:rsidRPr="00D570BB" w:rsidRDefault="00026563" w:rsidP="00026563">
      <w:pPr>
        <w:pStyle w:val="a7"/>
        <w:numPr>
          <w:ilvl w:val="0"/>
          <w:numId w:val="27"/>
        </w:numPr>
        <w:jc w:val="both"/>
      </w:pPr>
      <w:r w:rsidRPr="00D570BB">
        <w:t>Балк М.Б., Балк Г.Д. Математика после уроков: Пособие для учителей. -М.: Просвещение, 1971.- 462 с.</w:t>
      </w:r>
    </w:p>
    <w:p w:rsidR="00026563" w:rsidRDefault="00026563" w:rsidP="00026563">
      <w:pPr>
        <w:pStyle w:val="a7"/>
        <w:numPr>
          <w:ilvl w:val="0"/>
          <w:numId w:val="27"/>
        </w:numPr>
        <w:jc w:val="both"/>
      </w:pPr>
      <w:r>
        <w:t xml:space="preserve">Васильев А.Н.. Числовые расчеты в Excel: Учебное пособие. – СПб: Издательство «Лань», 2014. – 608 с. </w:t>
      </w:r>
    </w:p>
    <w:p w:rsidR="00026563" w:rsidRPr="00D570BB" w:rsidRDefault="00026563" w:rsidP="00026563">
      <w:pPr>
        <w:pStyle w:val="a7"/>
        <w:numPr>
          <w:ilvl w:val="0"/>
          <w:numId w:val="27"/>
        </w:numPr>
        <w:jc w:val="both"/>
      </w:pPr>
      <w:r w:rsidRPr="00D570BB">
        <w:t>Генкин С.А., Итенберг И.В., Фомин Д.В. Ленинградские математические кружки.-Киров:"Аса", 1994.-272 с.</w:t>
      </w:r>
    </w:p>
    <w:p w:rsidR="00026563" w:rsidRDefault="00026563" w:rsidP="00026563">
      <w:pPr>
        <w:pStyle w:val="a7"/>
        <w:numPr>
          <w:ilvl w:val="0"/>
          <w:numId w:val="27"/>
        </w:numPr>
        <w:jc w:val="both"/>
      </w:pPr>
      <w:r>
        <w:t xml:space="preserve">Ефимова И. Ю. Компьютерное моделирование: сб. практ. работ/ И. Ю. Ефимова, Т. Н. Варфоломеева. – 2-е изд., стер. – М.: Флинта, 2014. – 67 с. </w:t>
      </w:r>
    </w:p>
    <w:p w:rsidR="00026563" w:rsidRPr="00D570BB" w:rsidRDefault="00587E58" w:rsidP="00026563">
      <w:pPr>
        <w:pStyle w:val="a7"/>
        <w:numPr>
          <w:ilvl w:val="0"/>
          <w:numId w:val="27"/>
        </w:numPr>
        <w:jc w:val="both"/>
      </w:pPr>
      <w:r>
        <w:t xml:space="preserve">Злотин С. Новое соревнование «Математический биатлон» </w:t>
      </w:r>
      <w:r w:rsidR="00026563" w:rsidRPr="00D570BB">
        <w:t>//Математика. 2006.-№15 .-с 25-26</w:t>
      </w:r>
    </w:p>
    <w:p w:rsidR="00026563" w:rsidRPr="00320551" w:rsidRDefault="00026563" w:rsidP="00880831">
      <w:pPr>
        <w:pStyle w:val="a7"/>
        <w:numPr>
          <w:ilvl w:val="0"/>
          <w:numId w:val="27"/>
        </w:numPr>
        <w:jc w:val="both"/>
      </w:pPr>
      <w:r w:rsidRPr="00D570BB">
        <w:t>Канель-Белов А.Я., Ковальджи А.К. Как решают нестандартные задачи.-М.: МЦНМО, 2004. -96 с.</w:t>
      </w:r>
    </w:p>
    <w:p w:rsidR="00026563" w:rsidRPr="00D570BB" w:rsidRDefault="00026563" w:rsidP="00026563">
      <w:pPr>
        <w:pStyle w:val="a7"/>
        <w:numPr>
          <w:ilvl w:val="0"/>
          <w:numId w:val="27"/>
        </w:numPr>
        <w:jc w:val="both"/>
      </w:pPr>
      <w:r w:rsidRPr="00D570BB">
        <w:t>Коршунова О.Р., ЛущекинаО.Б.</w:t>
      </w:r>
      <w:r w:rsidR="001C3CBE">
        <w:t xml:space="preserve"> </w:t>
      </w:r>
      <w:r w:rsidRPr="00D570BB">
        <w:t>Марафон 2005//Математика. -2005.-№8.-с.2-5</w:t>
      </w:r>
    </w:p>
    <w:p w:rsidR="00026563" w:rsidRPr="00D570BB" w:rsidRDefault="00026563" w:rsidP="00026563">
      <w:pPr>
        <w:pStyle w:val="a7"/>
        <w:numPr>
          <w:ilvl w:val="0"/>
          <w:numId w:val="27"/>
        </w:numPr>
        <w:jc w:val="both"/>
      </w:pPr>
      <w:r w:rsidRPr="00D570BB">
        <w:t>ЛешанА.А.</w:t>
      </w:r>
      <w:r w:rsidR="001C3CBE">
        <w:t xml:space="preserve"> </w:t>
      </w:r>
      <w:r w:rsidRPr="00D570BB">
        <w:t>Сборик задач московских математических олимпиад.-</w:t>
      </w:r>
      <w:r w:rsidR="001C3CBE">
        <w:t xml:space="preserve"> </w:t>
      </w:r>
      <w:r w:rsidRPr="00D570BB">
        <w:t>М.:</w:t>
      </w:r>
      <w:r w:rsidR="001C3CBE">
        <w:t xml:space="preserve"> </w:t>
      </w:r>
      <w:r w:rsidRPr="00D570BB">
        <w:t>Просвещение, 1965.-265 с.</w:t>
      </w:r>
    </w:p>
    <w:p w:rsidR="00026563" w:rsidRDefault="00026563" w:rsidP="00026563">
      <w:pPr>
        <w:pStyle w:val="a7"/>
        <w:numPr>
          <w:ilvl w:val="0"/>
          <w:numId w:val="27"/>
        </w:numPr>
        <w:jc w:val="both"/>
      </w:pPr>
      <w:r>
        <w:t xml:space="preserve">Литвак Н., Райгородский А. М. Кому нужна математика? Понятная книга о том, как устроен цифровой мир. – М.: Манн, Иванов и Фербер, 2017. –192 с. </w:t>
      </w:r>
    </w:p>
    <w:p w:rsidR="00026563" w:rsidRDefault="00026563" w:rsidP="00026563">
      <w:pPr>
        <w:pStyle w:val="a7"/>
        <w:numPr>
          <w:ilvl w:val="0"/>
          <w:numId w:val="27"/>
        </w:numPr>
        <w:jc w:val="both"/>
      </w:pPr>
      <w:r>
        <w:t xml:space="preserve">Маренич А.С., Маренич Е.Е.. Использование Wolfram Alpha при решении математических задач: методические указания. – М.: Издательство МГТУ им. Н.Э. Баумана, 2016. – 37 с. </w:t>
      </w:r>
    </w:p>
    <w:p w:rsidR="00026563" w:rsidRPr="00D570BB" w:rsidRDefault="00026563" w:rsidP="00026563">
      <w:pPr>
        <w:pStyle w:val="a7"/>
        <w:numPr>
          <w:ilvl w:val="0"/>
          <w:numId w:val="27"/>
        </w:numPr>
        <w:jc w:val="both"/>
      </w:pPr>
      <w:r w:rsidRPr="00D570BB">
        <w:t>Математика: Интеллектуальные марафоны, турниры, бои: 5-11 класс:</w:t>
      </w:r>
      <w:r w:rsidR="001C3CBE">
        <w:t xml:space="preserve"> </w:t>
      </w:r>
      <w:r w:rsidRPr="00D570BB">
        <w:t>Книга для учителя. М.:</w:t>
      </w:r>
      <w:r w:rsidR="001C3CBE">
        <w:t xml:space="preserve"> </w:t>
      </w:r>
      <w:r w:rsidRPr="00D570BB">
        <w:t>Первое сентября, 2003. 256 с.</w:t>
      </w:r>
    </w:p>
    <w:p w:rsidR="00026563" w:rsidRDefault="00026563" w:rsidP="00026563">
      <w:pPr>
        <w:pStyle w:val="a7"/>
        <w:numPr>
          <w:ilvl w:val="0"/>
          <w:numId w:val="27"/>
        </w:numPr>
        <w:jc w:val="both"/>
      </w:pPr>
      <w:r>
        <w:t>Мельников О. И. Занимательные задачи по теории графов: Учеб.-метод. пособие. – Изд-е 2-е, стереотип. – Минск: «Театра</w:t>
      </w:r>
      <w:r w:rsidR="001C3CBE">
        <w:t xml:space="preserve"> </w:t>
      </w:r>
      <w:r>
        <w:t xml:space="preserve">Системс», 2001. – 144 с. 34 </w:t>
      </w:r>
    </w:p>
    <w:p w:rsidR="00026563" w:rsidRPr="00D570BB" w:rsidRDefault="00026563" w:rsidP="00026563">
      <w:pPr>
        <w:pStyle w:val="a7"/>
        <w:numPr>
          <w:ilvl w:val="0"/>
          <w:numId w:val="27"/>
        </w:numPr>
        <w:jc w:val="both"/>
      </w:pPr>
      <w:r w:rsidRPr="00D570BB">
        <w:t>Мерзляков А.С. Математика. Факультативный курс. Ижевск, 2002. 318 стр.</w:t>
      </w:r>
    </w:p>
    <w:p w:rsidR="00026563" w:rsidRDefault="00026563" w:rsidP="00026563">
      <w:pPr>
        <w:pStyle w:val="a7"/>
        <w:numPr>
          <w:ilvl w:val="0"/>
          <w:numId w:val="27"/>
        </w:numPr>
        <w:jc w:val="both"/>
      </w:pPr>
      <w:r>
        <w:t xml:space="preserve">Моисеев Н. Н. Математика ставит эксперимент. Наука. – М.: Главная редакция физико-математической литературы, 1979. – 222 с. </w:t>
      </w:r>
    </w:p>
    <w:p w:rsidR="00026563" w:rsidRDefault="00026563" w:rsidP="00026563">
      <w:pPr>
        <w:pStyle w:val="a7"/>
        <w:numPr>
          <w:ilvl w:val="0"/>
          <w:numId w:val="27"/>
        </w:numPr>
        <w:jc w:val="both"/>
      </w:pPr>
      <w:r>
        <w:t xml:space="preserve">Савельев В. Статистика и котики. – М.: АСТ, 2018. – 192 с. </w:t>
      </w:r>
    </w:p>
    <w:p w:rsidR="00026563" w:rsidRDefault="00026563" w:rsidP="00026563">
      <w:pPr>
        <w:pStyle w:val="a7"/>
        <w:numPr>
          <w:ilvl w:val="0"/>
          <w:numId w:val="27"/>
        </w:numPr>
        <w:jc w:val="both"/>
      </w:pPr>
      <w:r>
        <w:t xml:space="preserve">Сгибнев А. И.. Исследовательские задачи для начинающих. 2-е изд., испр. и доп. – М.: МЦНМО, 2015. – 136 с. </w:t>
      </w:r>
    </w:p>
    <w:p w:rsidR="00026563" w:rsidRPr="00320551" w:rsidRDefault="00026563" w:rsidP="00026563">
      <w:pPr>
        <w:pStyle w:val="a7"/>
        <w:numPr>
          <w:ilvl w:val="0"/>
          <w:numId w:val="27"/>
        </w:numPr>
        <w:spacing w:after="120"/>
        <w:jc w:val="both"/>
      </w:pPr>
      <w:r w:rsidRPr="00320551">
        <w:t>Смирнов А.И. Олимпиадная математика //Сборник задач. ДЮЦ «Единство», 2016.</w:t>
      </w:r>
    </w:p>
    <w:p w:rsidR="00026563" w:rsidRPr="00D570BB" w:rsidRDefault="00026563" w:rsidP="00026563">
      <w:pPr>
        <w:pStyle w:val="a7"/>
        <w:numPr>
          <w:ilvl w:val="0"/>
          <w:numId w:val="27"/>
        </w:numPr>
        <w:jc w:val="both"/>
      </w:pPr>
      <w:r w:rsidRPr="00D570BB">
        <w:t>Спивак А.В. Тысяча и одна задача по математике. М.:Просвещение, 2002. 207 стр.</w:t>
      </w:r>
    </w:p>
    <w:p w:rsidR="00026563" w:rsidRPr="00D570BB" w:rsidRDefault="00026563" w:rsidP="00026563">
      <w:pPr>
        <w:pStyle w:val="a7"/>
        <w:numPr>
          <w:ilvl w:val="0"/>
          <w:numId w:val="27"/>
        </w:numPr>
        <w:jc w:val="both"/>
      </w:pPr>
      <w:r>
        <w:t>Шкляр В. Н. Планирование эксперимента и обработка результатов. – Томск: Издательство Томского политехнического университета, 2010. – 90 с.</w:t>
      </w:r>
    </w:p>
    <w:p w:rsidR="00026563" w:rsidRPr="00D570BB" w:rsidRDefault="00026563" w:rsidP="00026563">
      <w:pPr>
        <w:pStyle w:val="a7"/>
        <w:numPr>
          <w:ilvl w:val="0"/>
          <w:numId w:val="27"/>
        </w:numPr>
        <w:jc w:val="both"/>
      </w:pPr>
      <w:r w:rsidRPr="00D570BB">
        <w:t>Шуба М.Ю.Занимательные задания в обучении математике:</w:t>
      </w:r>
      <w:r w:rsidR="001C3CBE">
        <w:t xml:space="preserve"> </w:t>
      </w:r>
      <w:r w:rsidRPr="00D570BB">
        <w:t>Книга для учителя.</w:t>
      </w:r>
      <w:r w:rsidR="001C3CBE">
        <w:t xml:space="preserve"> </w:t>
      </w:r>
      <w:r w:rsidRPr="00D570BB">
        <w:t>-</w:t>
      </w:r>
      <w:r w:rsidR="001C3CBE">
        <w:t xml:space="preserve"> </w:t>
      </w:r>
      <w:r w:rsidRPr="00D570BB">
        <w:t>М.:</w:t>
      </w:r>
      <w:r w:rsidR="001C3CBE">
        <w:t xml:space="preserve"> </w:t>
      </w:r>
      <w:r w:rsidRPr="00D570BB">
        <w:t>Просвещение, 1995.-222 с.</w:t>
      </w:r>
    </w:p>
    <w:p w:rsidR="00026563" w:rsidRPr="00D570BB" w:rsidRDefault="00026563" w:rsidP="00026563">
      <w:pPr>
        <w:pStyle w:val="a7"/>
        <w:numPr>
          <w:ilvl w:val="0"/>
          <w:numId w:val="27"/>
        </w:numPr>
        <w:jc w:val="both"/>
      </w:pPr>
      <w:r w:rsidRPr="00D570BB">
        <w:t>Щетников А. Похвальное слово Пифагору//Математика.-2006.-№19-с.21-22</w:t>
      </w:r>
    </w:p>
    <w:p w:rsidR="00026563" w:rsidRDefault="00026563" w:rsidP="00026563">
      <w:pPr>
        <w:pStyle w:val="a7"/>
        <w:numPr>
          <w:ilvl w:val="0"/>
          <w:numId w:val="27"/>
        </w:numPr>
        <w:jc w:val="both"/>
      </w:pPr>
      <w:r w:rsidRPr="00D570BB">
        <w:t>Ященко И.В. Приглашение на математический праздник.- М.:МЦНМО, 2005.-104 с.</w:t>
      </w:r>
    </w:p>
    <w:p w:rsidR="004C6B29" w:rsidRDefault="004C6B29" w:rsidP="00D13219">
      <w:pPr>
        <w:jc w:val="both"/>
        <w:rPr>
          <w:b/>
        </w:rPr>
      </w:pPr>
    </w:p>
    <w:p w:rsidR="006B1D3E" w:rsidRPr="00A5798D" w:rsidRDefault="0062718E" w:rsidP="00A5798D">
      <w:pPr>
        <w:pStyle w:val="1"/>
        <w:numPr>
          <w:ilvl w:val="0"/>
          <w:numId w:val="36"/>
        </w:numPr>
        <w:spacing w:before="0"/>
        <w:jc w:val="center"/>
        <w:rPr>
          <w:rFonts w:ascii="Times New Roman" w:hAnsi="Times New Roman" w:cs="Times New Roman"/>
          <w:color w:val="auto"/>
        </w:rPr>
      </w:pPr>
      <w:bookmarkStart w:id="12" w:name="_Toc39064683"/>
      <w:r w:rsidRPr="00A5798D">
        <w:rPr>
          <w:rFonts w:ascii="Times New Roman" w:hAnsi="Times New Roman" w:cs="Times New Roman"/>
          <w:color w:val="auto"/>
        </w:rPr>
        <w:t xml:space="preserve">ЛИТЕРАТУРА ДЛЯ </w:t>
      </w:r>
      <w:r w:rsidR="00FE74CC" w:rsidRPr="00A5798D">
        <w:rPr>
          <w:rFonts w:ascii="Times New Roman" w:hAnsi="Times New Roman" w:cs="Times New Roman"/>
          <w:color w:val="auto"/>
        </w:rPr>
        <w:t>ОБУЧАЮЩИХСЯ</w:t>
      </w:r>
      <w:bookmarkEnd w:id="12"/>
    </w:p>
    <w:p w:rsidR="00587E58" w:rsidRPr="00D570BB" w:rsidRDefault="00587E58" w:rsidP="00587E58">
      <w:pPr>
        <w:pStyle w:val="a7"/>
        <w:ind w:left="0"/>
        <w:jc w:val="center"/>
        <w:rPr>
          <w:b/>
          <w:bCs/>
          <w:iCs/>
        </w:rPr>
      </w:pPr>
    </w:p>
    <w:p w:rsidR="00587E58" w:rsidRPr="00D570BB" w:rsidRDefault="00587E58" w:rsidP="00587E58">
      <w:pPr>
        <w:pStyle w:val="a7"/>
        <w:numPr>
          <w:ilvl w:val="0"/>
          <w:numId w:val="28"/>
        </w:numPr>
        <w:jc w:val="both"/>
      </w:pPr>
      <w:r w:rsidRPr="00D570BB">
        <w:t>Акимова С. Занимательная математика.</w:t>
      </w:r>
      <w:r w:rsidR="001C3CBE">
        <w:t xml:space="preserve"> </w:t>
      </w:r>
      <w:r w:rsidRPr="00D570BB">
        <w:t>-</w:t>
      </w:r>
      <w:r w:rsidR="001C3CBE">
        <w:t xml:space="preserve"> </w:t>
      </w:r>
      <w:r w:rsidRPr="00D570BB">
        <w:t>Санкт-Петербург: Тригон, 1997.-608 с.</w:t>
      </w:r>
    </w:p>
    <w:p w:rsidR="00026563" w:rsidRPr="00D570BB" w:rsidRDefault="00026563" w:rsidP="00026563">
      <w:pPr>
        <w:pStyle w:val="a7"/>
        <w:numPr>
          <w:ilvl w:val="0"/>
          <w:numId w:val="28"/>
        </w:numPr>
        <w:jc w:val="both"/>
      </w:pPr>
      <w:r>
        <w:t xml:space="preserve">Бахтина Т. П. </w:t>
      </w:r>
      <w:r w:rsidRPr="00D570BB">
        <w:t xml:space="preserve">Математимакон 7: Готовимся к олимпиадам, турнирам и математическим боям: Пособие для </w:t>
      </w:r>
      <w:r>
        <w:t>обучающихся</w:t>
      </w:r>
      <w:r w:rsidRPr="00D570BB">
        <w:t xml:space="preserve"> общеобразовательных школ, гимназий.-</w:t>
      </w:r>
      <w:r w:rsidR="001C3CBE">
        <w:t xml:space="preserve"> </w:t>
      </w:r>
      <w:r w:rsidRPr="00D570BB">
        <w:t>Мн.:</w:t>
      </w:r>
      <w:r w:rsidR="001C3CBE">
        <w:t xml:space="preserve"> </w:t>
      </w:r>
      <w:r w:rsidRPr="00D570BB">
        <w:t>Аверсэв, 2004.-253 с.</w:t>
      </w:r>
    </w:p>
    <w:p w:rsidR="00587E58" w:rsidRDefault="00587E58" w:rsidP="00587E58">
      <w:pPr>
        <w:pStyle w:val="a7"/>
        <w:numPr>
          <w:ilvl w:val="0"/>
          <w:numId w:val="28"/>
        </w:numPr>
        <w:jc w:val="both"/>
      </w:pPr>
      <w:r>
        <w:t xml:space="preserve">Васильев А.Н.. Числовые расчеты в Excel: Учебное пособие. – СПб: Издательство «Лань», 2014. – 608 с. </w:t>
      </w:r>
    </w:p>
    <w:p w:rsidR="00026563" w:rsidRDefault="00026563" w:rsidP="00026563">
      <w:pPr>
        <w:pStyle w:val="a7"/>
        <w:numPr>
          <w:ilvl w:val="0"/>
          <w:numId w:val="28"/>
        </w:numPr>
        <w:jc w:val="both"/>
      </w:pPr>
      <w:r w:rsidRPr="00D570BB">
        <w:t>Игнатьев Е.И.В царстве смекалки.-</w:t>
      </w:r>
      <w:r w:rsidR="001C3CBE">
        <w:t xml:space="preserve"> </w:t>
      </w:r>
      <w:r w:rsidRPr="00D570BB">
        <w:t>М.:</w:t>
      </w:r>
      <w:r w:rsidR="001C3CBE">
        <w:t xml:space="preserve"> </w:t>
      </w:r>
      <w:r w:rsidRPr="00D570BB">
        <w:t>Наука, 1982.-265 с</w:t>
      </w:r>
      <w:r>
        <w:t>.</w:t>
      </w:r>
    </w:p>
    <w:p w:rsidR="00026563" w:rsidRPr="00D570BB" w:rsidRDefault="00026563" w:rsidP="00026563">
      <w:pPr>
        <w:pStyle w:val="a7"/>
        <w:numPr>
          <w:ilvl w:val="0"/>
          <w:numId w:val="28"/>
        </w:numPr>
        <w:jc w:val="both"/>
      </w:pPr>
      <w:r w:rsidRPr="00D570BB">
        <w:lastRenderedPageBreak/>
        <w:t>ЛешанА.</w:t>
      </w:r>
      <w:r w:rsidR="001C3CBE">
        <w:t xml:space="preserve"> </w:t>
      </w:r>
      <w:r w:rsidRPr="00D570BB">
        <w:t>А.</w:t>
      </w:r>
      <w:r w:rsidR="001C3CBE">
        <w:t xml:space="preserve"> </w:t>
      </w:r>
      <w:r w:rsidRPr="00D570BB">
        <w:t>Сборик задач московских математических олимпиад.-М.:Просвещение, 1965.-265 с.</w:t>
      </w:r>
    </w:p>
    <w:p w:rsidR="00026563" w:rsidRDefault="00026563" w:rsidP="00026563">
      <w:pPr>
        <w:pStyle w:val="a7"/>
        <w:numPr>
          <w:ilvl w:val="0"/>
          <w:numId w:val="28"/>
        </w:numPr>
        <w:jc w:val="both"/>
      </w:pPr>
      <w:r>
        <w:t xml:space="preserve">Литвак Н., Райгородский А. М. Кому нужна математика? Понятная книга о том, как устроен цифровой мир. – М.: Манн, Иванов и Фербер, 2017. –192 с. </w:t>
      </w:r>
    </w:p>
    <w:p w:rsidR="00026563" w:rsidRPr="00D570BB" w:rsidRDefault="00026563" w:rsidP="00026563">
      <w:pPr>
        <w:pStyle w:val="a7"/>
        <w:numPr>
          <w:ilvl w:val="0"/>
          <w:numId w:val="28"/>
        </w:numPr>
        <w:jc w:val="both"/>
      </w:pPr>
      <w:r>
        <w:t>Нестеренко Ю.В</w:t>
      </w:r>
      <w:r w:rsidRPr="00D570BB">
        <w:t>., Олехник С.Н., Потапов М.К. Лучшие задачи на смекалку.-</w:t>
      </w:r>
      <w:r w:rsidR="001C3CBE">
        <w:t xml:space="preserve"> </w:t>
      </w:r>
      <w:r w:rsidRPr="00D570BB">
        <w:t>М.:</w:t>
      </w:r>
      <w:r w:rsidR="001C3CBE">
        <w:t xml:space="preserve"> </w:t>
      </w:r>
      <w:r w:rsidRPr="00D570BB">
        <w:t>Научно-технический</w:t>
      </w:r>
      <w:r w:rsidR="00330686">
        <w:t xml:space="preserve"> центр «Университеский»</w:t>
      </w:r>
      <w:r w:rsidRPr="00D570BB">
        <w:t xml:space="preserve"> : АСТ-ПРЕСС, 1999-304 с.</w:t>
      </w:r>
    </w:p>
    <w:p w:rsidR="00026563" w:rsidRPr="00D570BB" w:rsidRDefault="00026563" w:rsidP="00026563">
      <w:pPr>
        <w:pStyle w:val="a7"/>
        <w:numPr>
          <w:ilvl w:val="0"/>
          <w:numId w:val="28"/>
        </w:numPr>
        <w:jc w:val="both"/>
      </w:pPr>
      <w:r w:rsidRPr="00D570BB">
        <w:t>Олехник С.Н., Нестеренко Ю.В., Потапов М.К. Старинные занимательные задачи.- М.:</w:t>
      </w:r>
      <w:r w:rsidR="001C3CBE">
        <w:t xml:space="preserve"> </w:t>
      </w:r>
      <w:r w:rsidRPr="00D570BB">
        <w:t>Дрофа, 2002.-176 с.</w:t>
      </w:r>
    </w:p>
    <w:p w:rsidR="00026563" w:rsidRDefault="00026563" w:rsidP="00026563">
      <w:pPr>
        <w:pStyle w:val="a7"/>
        <w:numPr>
          <w:ilvl w:val="0"/>
          <w:numId w:val="28"/>
        </w:numPr>
        <w:jc w:val="both"/>
      </w:pPr>
      <w:r w:rsidRPr="00D570BB">
        <w:t>Шарыгин И. Математический винегрет.</w:t>
      </w:r>
      <w:r w:rsidR="001C3CBE">
        <w:t xml:space="preserve"> </w:t>
      </w:r>
      <w:r w:rsidRPr="00D570BB">
        <w:t>-</w:t>
      </w:r>
      <w:r w:rsidR="001C3CBE">
        <w:t xml:space="preserve"> </w:t>
      </w:r>
      <w:r w:rsidRPr="00D570BB">
        <w:t>М.:</w:t>
      </w:r>
      <w:r w:rsidR="001C3CBE">
        <w:t xml:space="preserve"> </w:t>
      </w:r>
      <w:r w:rsidRPr="00D570BB">
        <w:t>Орион, 1991.-106с.</w:t>
      </w:r>
    </w:p>
    <w:p w:rsidR="00E211ED" w:rsidRDefault="00E211ED" w:rsidP="00E211ED">
      <w:pPr>
        <w:pStyle w:val="a7"/>
        <w:ind w:left="360"/>
        <w:jc w:val="both"/>
      </w:pPr>
    </w:p>
    <w:p w:rsidR="00E211ED" w:rsidRPr="00E211ED" w:rsidRDefault="00E211ED" w:rsidP="00E211ED">
      <w:pPr>
        <w:pStyle w:val="a7"/>
        <w:spacing w:line="276" w:lineRule="auto"/>
        <w:ind w:left="360"/>
        <w:jc w:val="both"/>
        <w:rPr>
          <w:sz w:val="26"/>
          <w:szCs w:val="26"/>
        </w:rPr>
      </w:pPr>
    </w:p>
    <w:p w:rsidR="00827476" w:rsidRDefault="00827476" w:rsidP="0012581C">
      <w:pPr>
        <w:pStyle w:val="a3"/>
        <w:jc w:val="center"/>
        <w:rPr>
          <w:rFonts w:ascii="Times New Roman" w:hAnsi="Times New Roman"/>
          <w:b/>
          <w:sz w:val="24"/>
          <w:szCs w:val="24"/>
        </w:rPr>
      </w:pPr>
    </w:p>
    <w:p w:rsidR="00827476" w:rsidRDefault="00827476" w:rsidP="0012581C">
      <w:pPr>
        <w:pStyle w:val="a3"/>
        <w:jc w:val="center"/>
        <w:rPr>
          <w:rFonts w:ascii="Times New Roman" w:hAnsi="Times New Roman"/>
          <w:b/>
          <w:sz w:val="24"/>
          <w:szCs w:val="24"/>
        </w:rPr>
      </w:pPr>
    </w:p>
    <w:p w:rsidR="00827476" w:rsidRDefault="00827476" w:rsidP="0012581C">
      <w:pPr>
        <w:pStyle w:val="a3"/>
        <w:jc w:val="center"/>
        <w:rPr>
          <w:rFonts w:ascii="Times New Roman" w:hAnsi="Times New Roman"/>
          <w:b/>
          <w:sz w:val="24"/>
          <w:szCs w:val="24"/>
        </w:rPr>
      </w:pPr>
    </w:p>
    <w:p w:rsidR="00827476" w:rsidRDefault="00827476" w:rsidP="0012581C">
      <w:pPr>
        <w:pStyle w:val="a3"/>
        <w:jc w:val="center"/>
        <w:rPr>
          <w:rFonts w:ascii="Times New Roman" w:hAnsi="Times New Roman"/>
          <w:b/>
          <w:sz w:val="24"/>
          <w:szCs w:val="24"/>
        </w:rPr>
      </w:pPr>
    </w:p>
    <w:p w:rsidR="00827476" w:rsidRDefault="00827476" w:rsidP="0012581C">
      <w:pPr>
        <w:pStyle w:val="a3"/>
        <w:jc w:val="center"/>
        <w:rPr>
          <w:rFonts w:ascii="Times New Roman" w:hAnsi="Times New Roman"/>
          <w:b/>
          <w:sz w:val="24"/>
          <w:szCs w:val="24"/>
        </w:rPr>
      </w:pPr>
    </w:p>
    <w:p w:rsidR="00F842C6" w:rsidRDefault="00F842C6" w:rsidP="005154EF">
      <w:pPr>
        <w:pStyle w:val="a3"/>
        <w:rPr>
          <w:rFonts w:ascii="Times New Roman" w:hAnsi="Times New Roman"/>
          <w:b/>
          <w:sz w:val="24"/>
          <w:szCs w:val="24"/>
        </w:rPr>
      </w:pPr>
    </w:p>
    <w:p w:rsidR="005154EF" w:rsidRPr="005154EF" w:rsidRDefault="005154EF" w:rsidP="005154EF">
      <w:pPr>
        <w:pStyle w:val="a3"/>
        <w:rPr>
          <w:rFonts w:ascii="Times New Roman" w:hAnsi="Times New Roman"/>
          <w:b/>
          <w:sz w:val="24"/>
          <w:szCs w:val="24"/>
        </w:rPr>
      </w:pPr>
    </w:p>
    <w:p w:rsidR="00F842C6" w:rsidRDefault="00F842C6" w:rsidP="0012581C">
      <w:pPr>
        <w:pStyle w:val="a3"/>
        <w:jc w:val="center"/>
        <w:rPr>
          <w:rFonts w:ascii="Times New Roman" w:hAnsi="Times New Roman"/>
          <w:b/>
          <w:sz w:val="24"/>
          <w:szCs w:val="24"/>
        </w:rPr>
      </w:pPr>
    </w:p>
    <w:p w:rsidR="00F842C6" w:rsidRDefault="00F842C6" w:rsidP="0012581C">
      <w:pPr>
        <w:pStyle w:val="a3"/>
        <w:jc w:val="center"/>
        <w:rPr>
          <w:rFonts w:ascii="Times New Roman" w:hAnsi="Times New Roman"/>
          <w:b/>
          <w:sz w:val="24"/>
          <w:szCs w:val="24"/>
        </w:rPr>
      </w:pPr>
    </w:p>
    <w:p w:rsidR="00AD01FA" w:rsidRDefault="00AD01FA">
      <w:pPr>
        <w:rPr>
          <w:rFonts w:eastAsia="Calibri"/>
          <w:b/>
          <w:lang w:eastAsia="en-US"/>
        </w:rPr>
      </w:pPr>
      <w:r>
        <w:rPr>
          <w:b/>
        </w:rPr>
        <w:br w:type="page"/>
      </w:r>
    </w:p>
    <w:p w:rsidR="007276AE" w:rsidRPr="00A5798D" w:rsidRDefault="007276AE" w:rsidP="00A5798D">
      <w:pPr>
        <w:pStyle w:val="1"/>
        <w:numPr>
          <w:ilvl w:val="0"/>
          <w:numId w:val="36"/>
        </w:numPr>
        <w:jc w:val="center"/>
        <w:rPr>
          <w:rFonts w:ascii="Times New Roman" w:hAnsi="Times New Roman" w:cs="Times New Roman"/>
          <w:color w:val="auto"/>
        </w:rPr>
      </w:pPr>
      <w:bookmarkStart w:id="13" w:name="_Toc39064684"/>
      <w:r w:rsidRPr="00A5798D">
        <w:rPr>
          <w:rFonts w:ascii="Times New Roman" w:hAnsi="Times New Roman" w:cs="Times New Roman"/>
          <w:color w:val="auto"/>
        </w:rPr>
        <w:lastRenderedPageBreak/>
        <w:t>КАЛЕНДАРНЫЙ УЧЕБНЫЙ ГРАФИК</w:t>
      </w:r>
      <w:bookmarkEnd w:id="13"/>
    </w:p>
    <w:p w:rsidR="007276AE" w:rsidRPr="00D44F6E" w:rsidRDefault="007276AE" w:rsidP="007276AE">
      <w:r w:rsidRPr="00D44F6E">
        <w:t>Название программы</w:t>
      </w:r>
      <w:r w:rsidR="00E211ED">
        <w:rPr>
          <w:u w:val="single"/>
        </w:rPr>
        <w:t>_____</w:t>
      </w:r>
      <w:r w:rsidR="00243613">
        <w:rPr>
          <w:u w:val="single"/>
        </w:rPr>
        <w:t>_«Математика в задачах</w:t>
      </w:r>
      <w:r>
        <w:rPr>
          <w:u w:val="single"/>
        </w:rPr>
        <w:t>»</w:t>
      </w:r>
      <w:r w:rsidRPr="00D44F6E">
        <w:rPr>
          <w:u w:val="single"/>
        </w:rPr>
        <w:t>___</w:t>
      </w:r>
    </w:p>
    <w:p w:rsidR="007276AE" w:rsidRPr="00D44F6E" w:rsidRDefault="007276AE" w:rsidP="007276AE">
      <w:r>
        <w:t>ФИО педагога Корнякова Ю.А.</w:t>
      </w:r>
    </w:p>
    <w:p w:rsidR="007276AE" w:rsidRDefault="007276AE" w:rsidP="007276AE">
      <w:pPr>
        <w:rPr>
          <w:u w:val="single"/>
        </w:rPr>
      </w:pPr>
      <w:r w:rsidRPr="00D44F6E">
        <w:t>Учебный год</w:t>
      </w:r>
      <w:r w:rsidR="001C3CBE">
        <w:t xml:space="preserve"> </w:t>
      </w:r>
      <w:r w:rsidR="001C3CBE">
        <w:rPr>
          <w:u w:val="single"/>
        </w:rPr>
        <w:t>2023</w:t>
      </w:r>
      <w:r>
        <w:rPr>
          <w:u w:val="single"/>
        </w:rPr>
        <w:t>-202</w:t>
      </w:r>
      <w:r w:rsidR="001C3CBE">
        <w:rPr>
          <w:u w:val="single"/>
        </w:rPr>
        <w:t>4</w:t>
      </w:r>
    </w:p>
    <w:p w:rsidR="00A5798D" w:rsidRDefault="00A5798D" w:rsidP="007276AE">
      <w:r w:rsidRPr="00A5798D">
        <w:t>Начало занятий</w:t>
      </w:r>
      <w:r>
        <w:t xml:space="preserve"> ____</w:t>
      </w:r>
      <w:r w:rsidRPr="00A5798D">
        <w:rPr>
          <w:u w:val="single"/>
        </w:rPr>
        <w:t>1 сентября</w:t>
      </w:r>
      <w:r>
        <w:t>_______________________________</w:t>
      </w:r>
    </w:p>
    <w:p w:rsidR="00A5798D" w:rsidRPr="00A5798D" w:rsidRDefault="00A5798D" w:rsidP="007276AE">
      <w:r>
        <w:t>Окончание занятий _______</w:t>
      </w:r>
      <w:r w:rsidRPr="00A5798D">
        <w:rPr>
          <w:u w:val="single"/>
        </w:rPr>
        <w:t>31 мая</w:t>
      </w:r>
      <w:r>
        <w:t>______________________________</w:t>
      </w:r>
    </w:p>
    <w:p w:rsidR="007276AE" w:rsidRPr="00D44F6E" w:rsidRDefault="007276AE" w:rsidP="007276AE">
      <w:r w:rsidRPr="00D44F6E">
        <w:t>Пр</w:t>
      </w:r>
      <w:r>
        <w:t>одолжительность обучения____9 месяцев</w:t>
      </w:r>
      <w:r w:rsidRPr="00D44F6E">
        <w:t>____________</w:t>
      </w:r>
    </w:p>
    <w:p w:rsidR="007276AE" w:rsidRPr="00D44F6E" w:rsidRDefault="007276AE" w:rsidP="007276AE">
      <w:r w:rsidRPr="00D44F6E">
        <w:t>Количество часов в год________</w:t>
      </w:r>
      <w:r>
        <w:rPr>
          <w:u w:val="single"/>
        </w:rPr>
        <w:t>72</w:t>
      </w:r>
      <w:r w:rsidRPr="00D44F6E">
        <w:t>__________________</w:t>
      </w:r>
    </w:p>
    <w:p w:rsidR="007276AE" w:rsidRPr="00D44F6E" w:rsidRDefault="007276AE" w:rsidP="007276AE">
      <w:r w:rsidRPr="00D44F6E">
        <w:t>Количество учебных недель______</w:t>
      </w:r>
      <w:r w:rsidRPr="00D44F6E">
        <w:rPr>
          <w:u w:val="single"/>
        </w:rPr>
        <w:t>36</w:t>
      </w:r>
      <w:r w:rsidRPr="00D44F6E">
        <w:t>_________________</w:t>
      </w:r>
    </w:p>
    <w:p w:rsidR="007276AE" w:rsidRPr="00D44F6E" w:rsidRDefault="007276AE" w:rsidP="007276AE">
      <w:r w:rsidRPr="00D44F6E">
        <w:t>Количество часов в неделю________</w:t>
      </w:r>
      <w:r>
        <w:t>2</w:t>
      </w:r>
      <w:r w:rsidRPr="00D44F6E">
        <w:t>_______________</w:t>
      </w:r>
    </w:p>
    <w:p w:rsidR="007276AE" w:rsidRPr="00BE3EC1" w:rsidRDefault="007276AE" w:rsidP="007276AE">
      <w:r>
        <w:t>№ группы ________________________</w:t>
      </w:r>
    </w:p>
    <w:p w:rsidR="007276AE" w:rsidRDefault="007276AE" w:rsidP="007276AE">
      <w:r w:rsidRPr="00D44F6E">
        <w:t>Расписание занятий</w:t>
      </w:r>
      <w:r w:rsidR="004F4364">
        <w:t xml:space="preserve">: </w:t>
      </w:r>
    </w:p>
    <w:p w:rsidR="007276AE" w:rsidRPr="00AD01FA" w:rsidRDefault="007276AE" w:rsidP="007276AE">
      <w:r w:rsidRPr="00AD01FA">
        <w:t>Праздничные дни</w:t>
      </w:r>
    </w:p>
    <w:p w:rsidR="007276AE" w:rsidRDefault="007276AE" w:rsidP="007276AE">
      <w:pPr>
        <w:autoSpaceDE w:val="0"/>
        <w:autoSpaceDN w:val="0"/>
        <w:adjustRightInd w:val="0"/>
      </w:pPr>
      <w:r w:rsidRPr="00AD01FA">
        <w:t xml:space="preserve">1,2,3,4,5,6,7,8 января, 23 февраля, 8 марта, 1 мая, 9 мая, 4 ноября </w:t>
      </w:r>
    </w:p>
    <w:p w:rsidR="00694335" w:rsidRPr="00694335" w:rsidRDefault="00694335" w:rsidP="00694335">
      <w:pPr>
        <w:autoSpaceDE w:val="0"/>
        <w:autoSpaceDN w:val="0"/>
        <w:adjustRightInd w:val="0"/>
      </w:pPr>
      <w:r w:rsidRPr="00694335">
        <w:t>Промежуточный контроль                             декабрь</w:t>
      </w:r>
    </w:p>
    <w:p w:rsidR="007D6E33" w:rsidRDefault="00694335" w:rsidP="00694335">
      <w:r w:rsidRPr="00694335">
        <w:t>Итоговый контроль                  май</w:t>
      </w:r>
    </w:p>
    <w:p w:rsidR="007D6E33" w:rsidRDefault="007D6E33" w:rsidP="007D6E33">
      <w:pPr>
        <w:rPr>
          <w:lang w:eastAsia="en-US"/>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0"/>
        <w:gridCol w:w="560"/>
        <w:gridCol w:w="5502"/>
        <w:gridCol w:w="808"/>
        <w:gridCol w:w="948"/>
        <w:gridCol w:w="1189"/>
      </w:tblGrid>
      <w:tr w:rsidR="007D6E33" w:rsidTr="007D6E33">
        <w:trPr>
          <w:trHeight w:val="359"/>
        </w:trPr>
        <w:tc>
          <w:tcPr>
            <w:tcW w:w="0" w:type="auto"/>
            <w:vMerge w:val="restart"/>
            <w:tcBorders>
              <w:top w:val="single" w:sz="4" w:space="0" w:color="auto"/>
              <w:left w:val="single" w:sz="4" w:space="0" w:color="auto"/>
              <w:right w:val="single" w:sz="4" w:space="0" w:color="auto"/>
            </w:tcBorders>
          </w:tcPr>
          <w:p w:rsidR="007D6E33" w:rsidRDefault="007D6E33" w:rsidP="006F69FD">
            <w:pPr>
              <w:pStyle w:val="a3"/>
              <w:spacing w:line="276" w:lineRule="auto"/>
              <w:jc w:val="center"/>
              <w:rPr>
                <w:rFonts w:ascii="Times New Roman" w:hAnsi="Times New Roman"/>
                <w:b/>
                <w:sz w:val="24"/>
                <w:szCs w:val="24"/>
              </w:rPr>
            </w:pPr>
            <w:r>
              <w:rPr>
                <w:rFonts w:ascii="Times New Roman" w:hAnsi="Times New Roman"/>
                <w:b/>
                <w:sz w:val="24"/>
                <w:szCs w:val="24"/>
              </w:rPr>
              <w:t>Дата</w:t>
            </w:r>
          </w:p>
        </w:tc>
        <w:tc>
          <w:tcPr>
            <w:tcW w:w="0" w:type="auto"/>
            <w:vMerge w:val="restart"/>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b/>
                <w:sz w:val="24"/>
                <w:szCs w:val="24"/>
              </w:rPr>
            </w:pPr>
            <w:r>
              <w:rPr>
                <w:rFonts w:ascii="Times New Roman" w:hAnsi="Times New Roman"/>
                <w:b/>
                <w:sz w:val="24"/>
                <w:szCs w:val="24"/>
              </w:rPr>
              <w:t>№</w:t>
            </w:r>
          </w:p>
          <w:p w:rsidR="007D6E33" w:rsidRDefault="007D6E33" w:rsidP="006F69FD">
            <w:pPr>
              <w:pStyle w:val="a3"/>
              <w:spacing w:line="276" w:lineRule="auto"/>
              <w:jc w:val="center"/>
              <w:rPr>
                <w:rFonts w:ascii="Times New Roman" w:hAnsi="Times New Roman"/>
                <w:b/>
                <w:sz w:val="24"/>
                <w:szCs w:val="24"/>
              </w:rPr>
            </w:pPr>
            <w:r>
              <w:rPr>
                <w:rFonts w:ascii="Times New Roman" w:hAnsi="Times New Roman"/>
                <w:b/>
                <w:sz w:val="24"/>
                <w:szCs w:val="24"/>
              </w:rPr>
              <w:t>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b/>
                <w:sz w:val="24"/>
                <w:szCs w:val="24"/>
              </w:rPr>
            </w:pPr>
            <w:r>
              <w:rPr>
                <w:rFonts w:ascii="Times New Roman" w:hAnsi="Times New Roman"/>
                <w:b/>
                <w:sz w:val="24"/>
                <w:szCs w:val="24"/>
              </w:rPr>
              <w:t>Раздел, тема</w:t>
            </w:r>
          </w:p>
        </w:tc>
        <w:tc>
          <w:tcPr>
            <w:tcW w:w="0" w:type="auto"/>
            <w:gridSpan w:val="3"/>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b/>
                <w:sz w:val="24"/>
                <w:szCs w:val="24"/>
              </w:rPr>
            </w:pPr>
            <w:r>
              <w:rPr>
                <w:rFonts w:ascii="Times New Roman" w:hAnsi="Times New Roman"/>
                <w:b/>
                <w:sz w:val="24"/>
                <w:szCs w:val="24"/>
              </w:rPr>
              <w:t>Количество часов</w:t>
            </w:r>
          </w:p>
        </w:tc>
      </w:tr>
      <w:tr w:rsidR="007D6E33" w:rsidTr="007D6E33">
        <w:trPr>
          <w:trHeight w:val="338"/>
        </w:trPr>
        <w:tc>
          <w:tcPr>
            <w:tcW w:w="0" w:type="auto"/>
            <w:vMerge/>
            <w:tcBorders>
              <w:left w:val="single" w:sz="4" w:space="0" w:color="auto"/>
              <w:bottom w:val="single" w:sz="4" w:space="0" w:color="auto"/>
              <w:right w:val="single" w:sz="4" w:space="0" w:color="auto"/>
            </w:tcBorders>
          </w:tcPr>
          <w:p w:rsidR="007D6E33" w:rsidRDefault="007D6E33" w:rsidP="006F69FD">
            <w:pPr>
              <w:rPr>
                <w:rFonts w:eastAsia="Calibri"/>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6E33" w:rsidRDefault="007D6E33" w:rsidP="006F69FD">
            <w:pPr>
              <w:rPr>
                <w:rFonts w:eastAsia="Calibri"/>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6E33" w:rsidRDefault="007D6E33" w:rsidP="006F69FD">
            <w:pPr>
              <w:rPr>
                <w:rFonts w:eastAsia="Calibri"/>
                <w:b/>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Всего</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Теория</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Практика</w:t>
            </w:r>
          </w:p>
        </w:tc>
      </w:tr>
      <w:tr w:rsidR="007D6E33" w:rsidTr="007D6E33">
        <w:trPr>
          <w:trHeight w:val="503"/>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both"/>
              <w:rPr>
                <w:rFonts w:ascii="Times New Roman" w:hAnsi="Times New Roman"/>
                <w:sz w:val="24"/>
                <w:szCs w:val="24"/>
              </w:rPr>
            </w:pPr>
            <w:r>
              <w:rPr>
                <w:rFonts w:ascii="Times New Roman" w:hAnsi="Times New Roman"/>
                <w:sz w:val="24"/>
                <w:szCs w:val="24"/>
              </w:rPr>
              <w:t>Введение</w:t>
            </w:r>
          </w:p>
        </w:tc>
        <w:tc>
          <w:tcPr>
            <w:tcW w:w="0" w:type="auto"/>
            <w:tcBorders>
              <w:top w:val="single" w:sz="4" w:space="0" w:color="auto"/>
              <w:left w:val="single" w:sz="4" w:space="0" w:color="auto"/>
              <w:bottom w:val="single" w:sz="4" w:space="0" w:color="auto"/>
              <w:right w:val="single" w:sz="4" w:space="0" w:color="auto"/>
            </w:tcBorders>
            <w:hideMark/>
          </w:tcPr>
          <w:p w:rsidR="007D6E33" w:rsidRPr="00243901" w:rsidRDefault="007D6E33" w:rsidP="006F69FD">
            <w:pPr>
              <w:pStyle w:val="a3"/>
              <w:spacing w:line="276" w:lineRule="auto"/>
              <w:jc w:val="center"/>
              <w:rPr>
                <w:rFonts w:ascii="Times New Roman" w:hAnsi="Times New Roman"/>
                <w:b/>
                <w:sz w:val="24"/>
                <w:szCs w:val="24"/>
              </w:rPr>
            </w:pPr>
            <w:r w:rsidRPr="00243901">
              <w:rPr>
                <w:rFonts w:ascii="Times New Roman" w:hAnsi="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Pr="00243901" w:rsidRDefault="007D6E33" w:rsidP="006F69FD">
            <w:pPr>
              <w:pStyle w:val="a3"/>
              <w:spacing w:line="276" w:lineRule="auto"/>
              <w:jc w:val="center"/>
              <w:rPr>
                <w:rFonts w:ascii="Times New Roman" w:hAnsi="Times New Roman"/>
                <w:b/>
                <w:sz w:val="24"/>
                <w:szCs w:val="24"/>
              </w:rPr>
            </w:pPr>
            <w:r w:rsidRPr="00243901">
              <w:rPr>
                <w:rFonts w:ascii="Times New Roman" w:hAnsi="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D6E33" w:rsidRPr="00243901" w:rsidRDefault="007D6E33" w:rsidP="006F69FD">
            <w:pPr>
              <w:pStyle w:val="a3"/>
              <w:spacing w:line="276" w:lineRule="auto"/>
              <w:jc w:val="center"/>
              <w:rPr>
                <w:rFonts w:ascii="Times New Roman" w:hAnsi="Times New Roman"/>
                <w:b/>
                <w:sz w:val="24"/>
                <w:szCs w:val="24"/>
              </w:rPr>
            </w:pPr>
            <w:r w:rsidRPr="00243901">
              <w:rPr>
                <w:rFonts w:ascii="Times New Roman" w:hAnsi="Times New Roman"/>
                <w:b/>
                <w:sz w:val="24"/>
                <w:szCs w:val="24"/>
              </w:rPr>
              <w:t>1</w:t>
            </w:r>
          </w:p>
        </w:tc>
      </w:tr>
      <w:tr w:rsidR="007D6E33" w:rsidTr="007D6E33">
        <w:trPr>
          <w:trHeight w:val="425"/>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both"/>
              <w:rPr>
                <w:rFonts w:ascii="Times New Roman" w:hAnsi="Times New Roman"/>
                <w:b/>
                <w:sz w:val="24"/>
                <w:szCs w:val="24"/>
              </w:rPr>
            </w:pPr>
            <w:r>
              <w:rPr>
                <w:rFonts w:ascii="Times New Roman" w:hAnsi="Times New Roman"/>
                <w:b/>
                <w:sz w:val="24"/>
                <w:szCs w:val="24"/>
              </w:rPr>
              <w:t>Числа и вычисления</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lang w:val="en-US"/>
              </w:rPr>
              <w:t>8</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6</w:t>
            </w:r>
          </w:p>
        </w:tc>
      </w:tr>
      <w:tr w:rsidR="007D6E33" w:rsidTr="007D6E33">
        <w:trPr>
          <w:trHeight w:val="417"/>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both"/>
              <w:rPr>
                <w:rFonts w:ascii="Times New Roman" w:hAnsi="Times New Roman"/>
                <w:sz w:val="24"/>
                <w:szCs w:val="24"/>
              </w:rPr>
            </w:pPr>
            <w:r>
              <w:rPr>
                <w:rFonts w:ascii="Times New Roman" w:hAnsi="Times New Roman"/>
                <w:sz w:val="24"/>
                <w:szCs w:val="24"/>
              </w:rPr>
              <w:t xml:space="preserve"> Дроби. Степень с целым показателем</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both"/>
              <w:rPr>
                <w:rFonts w:ascii="Times New Roman" w:hAnsi="Times New Roman"/>
                <w:sz w:val="24"/>
                <w:szCs w:val="24"/>
              </w:rPr>
            </w:pPr>
            <w:r>
              <w:rPr>
                <w:rFonts w:ascii="Times New Roman" w:hAnsi="Times New Roman"/>
                <w:sz w:val="24"/>
                <w:szCs w:val="24"/>
              </w:rPr>
              <w:t>Действия с рациональными числами</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both"/>
              <w:rPr>
                <w:rFonts w:ascii="Times New Roman" w:hAnsi="Times New Roman"/>
                <w:sz w:val="24"/>
                <w:szCs w:val="24"/>
              </w:rPr>
            </w:pPr>
            <w:r>
              <w:rPr>
                <w:rFonts w:ascii="Times New Roman" w:hAnsi="Times New Roman"/>
                <w:sz w:val="24"/>
                <w:szCs w:val="24"/>
              </w:rPr>
              <w:t>Задачи на проценты</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lang w:val="en-US"/>
              </w:rPr>
            </w:pPr>
            <w:r>
              <w:rPr>
                <w:rFonts w:ascii="Times New Roman" w:hAnsi="Times New Roman"/>
                <w:sz w:val="24"/>
                <w:szCs w:val="24"/>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lang w:val="en-US"/>
              </w:rPr>
              <w:t>0</w:t>
            </w:r>
            <w:r>
              <w:rPr>
                <w:rFonts w:ascii="Times New Roman" w:hAnsi="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Действительные числа. Действия с квадратными корнями</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77"/>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rPr>
                <w:rFonts w:ascii="Times New Roman" w:hAnsi="Times New Roman"/>
                <w:b/>
                <w:sz w:val="24"/>
                <w:szCs w:val="24"/>
              </w:rPr>
            </w:pPr>
            <w:r>
              <w:rPr>
                <w:rFonts w:ascii="Times New Roman" w:hAnsi="Times New Roman"/>
                <w:b/>
                <w:sz w:val="24"/>
                <w:szCs w:val="24"/>
              </w:rPr>
              <w:t>Простейшие геометрические фигуры и их свойства</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3</w:t>
            </w:r>
          </w:p>
        </w:tc>
      </w:tr>
      <w:tr w:rsidR="007D6E33" w:rsidTr="007D6E33">
        <w:trPr>
          <w:trHeight w:val="338"/>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Угол. Вертикальные и смежные углы.</w:t>
            </w:r>
          </w:p>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Параллельность и перпендикулярность прямых. Свойства углов, образованных параллельными прямыми и секущей</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Геометрическое место точек. Симметрия</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rPr>
                <w:rFonts w:ascii="Times New Roman" w:hAnsi="Times New Roman"/>
                <w:b/>
                <w:sz w:val="24"/>
                <w:szCs w:val="24"/>
              </w:rPr>
            </w:pPr>
            <w:r>
              <w:rPr>
                <w:rFonts w:ascii="Times New Roman" w:hAnsi="Times New Roman"/>
                <w:b/>
                <w:sz w:val="24"/>
                <w:szCs w:val="24"/>
              </w:rPr>
              <w:t>Алгебраические выражения</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4,5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Многочлен. Сложение, умножение многочленов. Упрощение выражений с переменными</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Формулы сокращенного умножения. Методы разложения многочлена на множители</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Действия с алгебраическими дробями</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rPr>
                <w:rFonts w:ascii="Times New Roman" w:hAnsi="Times New Roman"/>
                <w:b/>
                <w:sz w:val="24"/>
                <w:szCs w:val="24"/>
              </w:rPr>
            </w:pPr>
            <w:r>
              <w:rPr>
                <w:rFonts w:ascii="Times New Roman" w:hAnsi="Times New Roman"/>
                <w:b/>
                <w:sz w:val="24"/>
                <w:szCs w:val="24"/>
              </w:rPr>
              <w:t>Треугольник</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6</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Высота, медиана, биссектриса, средняя линия треугольника. Равнобедренный и равносторонний треугольники</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38"/>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Прямоугольный треугольник. Теорема Пифагора</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38"/>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Признаки равенства треугольников. Подобие треугольников</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38"/>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Площадь треугольника</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rPr>
                <w:rFonts w:ascii="Times New Roman" w:hAnsi="Times New Roman"/>
                <w:b/>
                <w:sz w:val="24"/>
                <w:szCs w:val="24"/>
              </w:rPr>
            </w:pPr>
            <w:r>
              <w:rPr>
                <w:rFonts w:ascii="Times New Roman" w:hAnsi="Times New Roman"/>
                <w:b/>
                <w:sz w:val="24"/>
                <w:szCs w:val="24"/>
              </w:rPr>
              <w:t>Уравнения и неравенства</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3,5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10,5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Промежуточная аттестация</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Линейные уравнения, системы линейных уравнений</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17</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Полные и неполные квадратные уравнения. Теорема Виета</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Решение уравнений высших степеней (метод замены переменной и метод разложения на множители)</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19</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 xml:space="preserve">Дробно-рациональные уравнения. </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Решение задач методом составления уравнения</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lang w:val="en-US"/>
              </w:rPr>
            </w:pPr>
            <w:r>
              <w:rPr>
                <w:rFonts w:ascii="Times New Roman" w:hAnsi="Times New Roman"/>
                <w:sz w:val="24"/>
                <w:szCs w:val="24"/>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lang w:val="en-US"/>
              </w:rPr>
            </w:pPr>
            <w:r>
              <w:rPr>
                <w:rFonts w:ascii="Times New Roman" w:hAnsi="Times New Roman"/>
                <w:sz w:val="24"/>
                <w:szCs w:val="24"/>
                <w:lang w:val="en-US"/>
              </w:rPr>
              <w:t>-</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lang w:val="en-US"/>
              </w:rPr>
            </w:pPr>
            <w:r>
              <w:rPr>
                <w:rFonts w:ascii="Times New Roman" w:hAnsi="Times New Roman"/>
                <w:sz w:val="24"/>
                <w:szCs w:val="24"/>
                <w:lang w:val="en-US"/>
              </w:rPr>
              <w:t>2</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lang w:val="en-US"/>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lang w:val="en-US"/>
              </w:rPr>
              <w:t>2</w:t>
            </w:r>
            <w:r>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Неравенства, системы неравенств</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rPr>
                <w:rFonts w:ascii="Times New Roman" w:hAnsi="Times New Roman"/>
                <w:b/>
                <w:sz w:val="24"/>
                <w:szCs w:val="24"/>
              </w:rPr>
            </w:pPr>
            <w:r>
              <w:rPr>
                <w:rFonts w:ascii="Times New Roman" w:hAnsi="Times New Roman"/>
                <w:b/>
                <w:sz w:val="24"/>
                <w:szCs w:val="24"/>
              </w:rPr>
              <w:t>Многоугольники</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3</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b/>
                <w:i/>
                <w:sz w:val="24"/>
                <w:szCs w:val="24"/>
              </w:rPr>
            </w:pPr>
            <w:r>
              <w:rPr>
                <w:rFonts w:ascii="Times New Roman" w:hAnsi="Times New Roman"/>
                <w:sz w:val="24"/>
                <w:szCs w:val="24"/>
              </w:rPr>
              <w:t>Параллелограмм, прямоугольник, ромб, трапеция</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23</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b/>
                <w:i/>
                <w:sz w:val="24"/>
                <w:szCs w:val="24"/>
              </w:rPr>
            </w:pPr>
            <w:r>
              <w:rPr>
                <w:rFonts w:ascii="Times New Roman" w:hAnsi="Times New Roman"/>
                <w:sz w:val="24"/>
                <w:szCs w:val="24"/>
              </w:rPr>
              <w:t>Нахождение площадей четырехугольников</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38"/>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rPr>
                <w:rFonts w:ascii="Times New Roman" w:hAnsi="Times New Roman"/>
                <w:b/>
                <w:sz w:val="24"/>
                <w:szCs w:val="24"/>
              </w:rPr>
            </w:pPr>
            <w:r>
              <w:rPr>
                <w:rFonts w:ascii="Times New Roman" w:hAnsi="Times New Roman"/>
                <w:b/>
                <w:sz w:val="24"/>
                <w:szCs w:val="24"/>
              </w:rPr>
              <w:t>Функции</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4,5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Область определения, область значений функции. Способы задания функций</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Линейная функция. Прямая пропорциональность. Обратная пропорциональность</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26</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Квадратичная функция. Графический метод решения систем уравнений и неравенств</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rPr>
                <w:rFonts w:ascii="Times New Roman" w:hAnsi="Times New Roman"/>
                <w:b/>
                <w:sz w:val="24"/>
                <w:szCs w:val="24"/>
              </w:rPr>
            </w:pPr>
            <w:r>
              <w:rPr>
                <w:rFonts w:ascii="Times New Roman" w:hAnsi="Times New Roman"/>
                <w:b/>
                <w:sz w:val="24"/>
                <w:szCs w:val="24"/>
              </w:rPr>
              <w:t>Окружность и круг</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3</w:t>
            </w:r>
          </w:p>
        </w:tc>
      </w:tr>
      <w:tr w:rsidR="007D6E33" w:rsidTr="007D6E33">
        <w:trPr>
          <w:trHeight w:val="338"/>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27</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Окружность и круг. Касательная к окружности. Центральные и вписанные углы</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28</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Вписанная и описанная окружность</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rPr>
                <w:rFonts w:ascii="Times New Roman" w:hAnsi="Times New Roman"/>
                <w:b/>
                <w:sz w:val="24"/>
                <w:szCs w:val="24"/>
              </w:rPr>
            </w:pPr>
            <w:r>
              <w:rPr>
                <w:rFonts w:ascii="Times New Roman" w:hAnsi="Times New Roman"/>
                <w:b/>
                <w:sz w:val="24"/>
                <w:szCs w:val="24"/>
              </w:rPr>
              <w:t>Числовые последовательности</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3</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29</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Арифметическая прогрессия</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Геометрическая прогрессия</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rPr>
                <w:rFonts w:ascii="Times New Roman" w:hAnsi="Times New Roman"/>
                <w:b/>
                <w:sz w:val="24"/>
                <w:szCs w:val="24"/>
              </w:rPr>
            </w:pPr>
            <w:r>
              <w:rPr>
                <w:rFonts w:ascii="Times New Roman" w:hAnsi="Times New Roman"/>
                <w:b/>
                <w:sz w:val="24"/>
                <w:szCs w:val="24"/>
              </w:rPr>
              <w:t>Тригонометрия</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31</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Синус, косинус, тангенс острого угла прямоугольного треугольника</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lang w:val="en-US"/>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lang w:val="en-US"/>
              </w:rPr>
              <w:t>3</w:t>
            </w: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Теорема косинусов и теорема синусов</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38"/>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rPr>
                <w:rFonts w:ascii="Times New Roman" w:hAnsi="Times New Roman"/>
                <w:b/>
                <w:sz w:val="24"/>
                <w:szCs w:val="24"/>
              </w:rPr>
            </w:pPr>
            <w:r>
              <w:rPr>
                <w:rFonts w:ascii="Times New Roman" w:hAnsi="Times New Roman"/>
                <w:b/>
                <w:sz w:val="24"/>
                <w:szCs w:val="24"/>
              </w:rPr>
              <w:t>Статистика и теория вероятностей</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jc w:val="center"/>
              <w:rPr>
                <w:rFonts w:ascii="Times New Roman" w:hAnsi="Times New Roman"/>
                <w:b/>
                <w:sz w:val="24"/>
                <w:szCs w:val="24"/>
              </w:rPr>
            </w:pPr>
            <w:r>
              <w:rPr>
                <w:rFonts w:ascii="Times New Roman" w:hAnsi="Times New Roman"/>
                <w:b/>
                <w:sz w:val="24"/>
                <w:szCs w:val="24"/>
              </w:rPr>
              <w:t>3</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33</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Описательная статистика. Комбинаторика</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34</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Теория вероятностей</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1,5</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b/>
                <w:sz w:val="24"/>
                <w:szCs w:val="24"/>
              </w:rPr>
            </w:pPr>
            <w:r>
              <w:rPr>
                <w:rFonts w:ascii="Times New Roman" w:hAnsi="Times New Roman"/>
                <w:b/>
                <w:sz w:val="24"/>
                <w:szCs w:val="24"/>
              </w:rPr>
              <w:t xml:space="preserve">Обобщение </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b/>
                <w:sz w:val="24"/>
                <w:szCs w:val="24"/>
              </w:rPr>
            </w:pPr>
            <w:r>
              <w:rPr>
                <w:rFonts w:ascii="Times New Roman" w:hAnsi="Times New Roman"/>
                <w:b/>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b/>
                <w:sz w:val="24"/>
                <w:szCs w:val="24"/>
              </w:rPr>
            </w:pPr>
            <w:r>
              <w:rPr>
                <w:rFonts w:ascii="Times New Roman" w:hAnsi="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b/>
                <w:sz w:val="24"/>
                <w:szCs w:val="24"/>
              </w:rPr>
            </w:pPr>
            <w:r>
              <w:rPr>
                <w:rFonts w:ascii="Times New Roman" w:hAnsi="Times New Roman"/>
                <w:b/>
                <w:sz w:val="24"/>
                <w:szCs w:val="24"/>
              </w:rPr>
              <w:t>4</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35</w:t>
            </w:r>
          </w:p>
        </w:tc>
        <w:tc>
          <w:tcPr>
            <w:tcW w:w="0" w:type="auto"/>
            <w:tcBorders>
              <w:top w:val="single" w:sz="4" w:space="0" w:color="auto"/>
              <w:left w:val="single" w:sz="4" w:space="0" w:color="auto"/>
              <w:bottom w:val="single" w:sz="4" w:space="0" w:color="auto"/>
              <w:right w:val="single" w:sz="4" w:space="0" w:color="auto"/>
            </w:tcBorders>
            <w:hideMark/>
          </w:tcPr>
          <w:p w:rsidR="007D6E33" w:rsidRDefault="004F4364" w:rsidP="006F69FD">
            <w:pPr>
              <w:pStyle w:val="a3"/>
              <w:spacing w:line="276" w:lineRule="auto"/>
              <w:rPr>
                <w:rFonts w:ascii="Times New Roman" w:hAnsi="Times New Roman"/>
                <w:sz w:val="24"/>
                <w:szCs w:val="24"/>
              </w:rPr>
            </w:pPr>
            <w:r>
              <w:rPr>
                <w:rFonts w:ascii="Times New Roman" w:hAnsi="Times New Roman"/>
                <w:sz w:val="24"/>
                <w:szCs w:val="24"/>
              </w:rPr>
              <w:t>Контрольный тест</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3</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36</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rPr>
                <w:rFonts w:ascii="Times New Roman" w:hAnsi="Times New Roman"/>
                <w:sz w:val="24"/>
                <w:szCs w:val="24"/>
              </w:rPr>
            </w:pPr>
            <w:r>
              <w:rPr>
                <w:rFonts w:ascii="Times New Roman" w:hAnsi="Times New Roman"/>
                <w:sz w:val="24"/>
                <w:szCs w:val="24"/>
              </w:rPr>
              <w:t>Подведение итогов</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sz w:val="24"/>
                <w:szCs w:val="24"/>
              </w:rPr>
            </w:pPr>
            <w:r>
              <w:rPr>
                <w:rFonts w:ascii="Times New Roman" w:hAnsi="Times New Roman"/>
                <w:sz w:val="24"/>
                <w:szCs w:val="24"/>
              </w:rPr>
              <w:t>1</w:t>
            </w:r>
          </w:p>
        </w:tc>
      </w:tr>
      <w:tr w:rsidR="007D6E33" w:rsidTr="007D6E33">
        <w:trPr>
          <w:trHeight w:val="359"/>
        </w:trPr>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7D6E33" w:rsidRDefault="007D6E33" w:rsidP="006F69FD">
            <w:pPr>
              <w:pStyle w:val="a3"/>
              <w:spacing w:line="276" w:lineRule="auto"/>
              <w:jc w:val="center"/>
              <w:rPr>
                <w:rFonts w:ascii="Times New Roman"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both"/>
              <w:rPr>
                <w:rFonts w:ascii="Times New Roman" w:hAnsi="Times New Roman"/>
                <w:b/>
                <w:sz w:val="24"/>
                <w:szCs w:val="24"/>
              </w:rPr>
            </w:pPr>
            <w:r>
              <w:rPr>
                <w:rFonts w:ascii="Times New Roman" w:hAnsi="Times New Roman"/>
                <w:b/>
                <w:sz w:val="24"/>
                <w:szCs w:val="24"/>
              </w:rPr>
              <w:t>ВСЕГО</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b/>
                <w:sz w:val="24"/>
                <w:szCs w:val="24"/>
              </w:rPr>
            </w:pPr>
            <w:r>
              <w:rPr>
                <w:rFonts w:ascii="Times New Roman" w:hAnsi="Times New Roman"/>
                <w:b/>
                <w:sz w:val="24"/>
                <w:szCs w:val="24"/>
              </w:rPr>
              <w:t>72</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b/>
                <w:sz w:val="24"/>
                <w:szCs w:val="24"/>
              </w:rPr>
            </w:pPr>
            <w:r>
              <w:rPr>
                <w:rFonts w:ascii="Times New Roman" w:hAnsi="Times New Roman"/>
                <w:b/>
                <w:sz w:val="24"/>
                <w:szCs w:val="24"/>
              </w:rPr>
              <w:t>19</w:t>
            </w:r>
          </w:p>
        </w:tc>
        <w:tc>
          <w:tcPr>
            <w:tcW w:w="0" w:type="auto"/>
            <w:tcBorders>
              <w:top w:val="single" w:sz="4" w:space="0" w:color="auto"/>
              <w:left w:val="single" w:sz="4" w:space="0" w:color="auto"/>
              <w:bottom w:val="single" w:sz="4" w:space="0" w:color="auto"/>
              <w:right w:val="single" w:sz="4" w:space="0" w:color="auto"/>
            </w:tcBorders>
            <w:hideMark/>
          </w:tcPr>
          <w:p w:rsidR="007D6E33" w:rsidRDefault="007D6E33" w:rsidP="006F69FD">
            <w:pPr>
              <w:pStyle w:val="a3"/>
              <w:spacing w:line="276" w:lineRule="auto"/>
              <w:jc w:val="center"/>
              <w:rPr>
                <w:rFonts w:ascii="Times New Roman" w:hAnsi="Times New Roman"/>
                <w:b/>
                <w:sz w:val="24"/>
                <w:szCs w:val="24"/>
              </w:rPr>
            </w:pPr>
            <w:r>
              <w:rPr>
                <w:rFonts w:ascii="Times New Roman" w:hAnsi="Times New Roman"/>
                <w:b/>
                <w:sz w:val="24"/>
                <w:szCs w:val="24"/>
              </w:rPr>
              <w:t>53</w:t>
            </w:r>
          </w:p>
        </w:tc>
      </w:tr>
    </w:tbl>
    <w:p w:rsidR="001B365C" w:rsidRPr="007D6E33" w:rsidRDefault="001B365C" w:rsidP="007D6E33">
      <w:pPr>
        <w:rPr>
          <w:lang w:eastAsia="en-US"/>
        </w:rPr>
      </w:pPr>
    </w:p>
    <w:sectPr w:rsidR="001B365C" w:rsidRPr="007D6E33" w:rsidSect="0073773F">
      <w:footerReference w:type="even" r:id="rId22"/>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1CFD" w:rsidRDefault="00281CFD" w:rsidP="009A4399">
      <w:r>
        <w:separator/>
      </w:r>
    </w:p>
  </w:endnote>
  <w:endnote w:type="continuationSeparator" w:id="1">
    <w:p w:rsidR="00281CFD" w:rsidRDefault="00281CFD" w:rsidP="009A43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613" w:rsidRDefault="00141426" w:rsidP="0027757C">
    <w:pPr>
      <w:pStyle w:val="aa"/>
      <w:framePr w:wrap="around" w:vAnchor="text" w:hAnchor="margin" w:xAlign="center" w:y="1"/>
      <w:rPr>
        <w:rStyle w:val="af"/>
      </w:rPr>
    </w:pPr>
    <w:r>
      <w:rPr>
        <w:rStyle w:val="af"/>
      </w:rPr>
      <w:fldChar w:fldCharType="begin"/>
    </w:r>
    <w:r w:rsidR="00243613">
      <w:rPr>
        <w:rStyle w:val="af"/>
      </w:rPr>
      <w:instrText xml:space="preserve">PAGE  </w:instrText>
    </w:r>
    <w:r>
      <w:rPr>
        <w:rStyle w:val="af"/>
      </w:rPr>
      <w:fldChar w:fldCharType="end"/>
    </w:r>
  </w:p>
  <w:p w:rsidR="00243613" w:rsidRDefault="00243613">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613" w:rsidRDefault="00141426" w:rsidP="0027757C">
    <w:pPr>
      <w:pStyle w:val="aa"/>
      <w:framePr w:wrap="around" w:vAnchor="text" w:hAnchor="margin" w:xAlign="center" w:y="1"/>
      <w:rPr>
        <w:rStyle w:val="af"/>
      </w:rPr>
    </w:pPr>
    <w:r>
      <w:rPr>
        <w:rStyle w:val="af"/>
      </w:rPr>
      <w:fldChar w:fldCharType="begin"/>
    </w:r>
    <w:r w:rsidR="00243613">
      <w:rPr>
        <w:rStyle w:val="af"/>
      </w:rPr>
      <w:instrText xml:space="preserve">PAGE  </w:instrText>
    </w:r>
    <w:r>
      <w:rPr>
        <w:rStyle w:val="af"/>
      </w:rPr>
      <w:fldChar w:fldCharType="separate"/>
    </w:r>
    <w:r w:rsidR="001C3CBE">
      <w:rPr>
        <w:rStyle w:val="af"/>
        <w:noProof/>
      </w:rPr>
      <w:t>21</w:t>
    </w:r>
    <w:r>
      <w:rPr>
        <w:rStyle w:val="af"/>
      </w:rPr>
      <w:fldChar w:fldCharType="end"/>
    </w:r>
  </w:p>
  <w:p w:rsidR="00243613" w:rsidRDefault="00243613">
    <w:pPr>
      <w:pStyle w:val="aa"/>
      <w:jc w:val="center"/>
    </w:pPr>
  </w:p>
  <w:p w:rsidR="00243613" w:rsidRDefault="0024361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1CFD" w:rsidRDefault="00281CFD" w:rsidP="009A4399">
      <w:r>
        <w:separator/>
      </w:r>
    </w:p>
  </w:footnote>
  <w:footnote w:type="continuationSeparator" w:id="1">
    <w:p w:rsidR="00281CFD" w:rsidRDefault="00281CFD" w:rsidP="009A43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E2D9F"/>
    <w:multiLevelType w:val="hybridMultilevel"/>
    <w:tmpl w:val="D8A4C2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F247B2"/>
    <w:multiLevelType w:val="hybridMultilevel"/>
    <w:tmpl w:val="8E6EB9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CA4005"/>
    <w:multiLevelType w:val="hybridMultilevel"/>
    <w:tmpl w:val="ECCE2454"/>
    <w:lvl w:ilvl="0" w:tplc="48E02DF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DF66BF"/>
    <w:multiLevelType w:val="hybridMultilevel"/>
    <w:tmpl w:val="F47A9466"/>
    <w:lvl w:ilvl="0" w:tplc="48E02DF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47571B"/>
    <w:multiLevelType w:val="hybridMultilevel"/>
    <w:tmpl w:val="DB223D82"/>
    <w:lvl w:ilvl="0" w:tplc="52224D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F915332"/>
    <w:multiLevelType w:val="hybridMultilevel"/>
    <w:tmpl w:val="D26E3D54"/>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FBF4B92"/>
    <w:multiLevelType w:val="multilevel"/>
    <w:tmpl w:val="87DC98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0EE1CE5"/>
    <w:multiLevelType w:val="hybridMultilevel"/>
    <w:tmpl w:val="B7C8E4B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14E01EB"/>
    <w:multiLevelType w:val="hybridMultilevel"/>
    <w:tmpl w:val="AAD4F4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806CA2"/>
    <w:multiLevelType w:val="hybridMultilevel"/>
    <w:tmpl w:val="A0602146"/>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4F10B4D"/>
    <w:multiLevelType w:val="hybridMultilevel"/>
    <w:tmpl w:val="92BE287E"/>
    <w:lvl w:ilvl="0" w:tplc="F204238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156AA0"/>
    <w:multiLevelType w:val="hybridMultilevel"/>
    <w:tmpl w:val="968AA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B01B73"/>
    <w:multiLevelType w:val="hybridMultilevel"/>
    <w:tmpl w:val="64EAD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EC0BAE"/>
    <w:multiLevelType w:val="hybridMultilevel"/>
    <w:tmpl w:val="641CDA8E"/>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F011692"/>
    <w:multiLevelType w:val="hybridMultilevel"/>
    <w:tmpl w:val="21122326"/>
    <w:lvl w:ilvl="0" w:tplc="52224DA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2CCC51BB"/>
    <w:multiLevelType w:val="hybridMultilevel"/>
    <w:tmpl w:val="94F29A62"/>
    <w:lvl w:ilvl="0" w:tplc="77C2B6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E2913C5"/>
    <w:multiLevelType w:val="hybridMultilevel"/>
    <w:tmpl w:val="5DC84436"/>
    <w:lvl w:ilvl="0" w:tplc="993C2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1EC6D67"/>
    <w:multiLevelType w:val="hybridMultilevel"/>
    <w:tmpl w:val="D696AFA0"/>
    <w:lvl w:ilvl="0" w:tplc="0419000F">
      <w:start w:val="1"/>
      <w:numFmt w:val="decimal"/>
      <w:lvlText w:val="%1."/>
      <w:lvlJc w:val="left"/>
      <w:pPr>
        <w:ind w:left="720" w:hanging="360"/>
      </w:pPr>
      <w:rPr>
        <w:rFonts w:ascii="Times New Roman" w:hAnsi="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9442927"/>
    <w:multiLevelType w:val="hybridMultilevel"/>
    <w:tmpl w:val="0278F7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95B1C5F"/>
    <w:multiLevelType w:val="hybridMultilevel"/>
    <w:tmpl w:val="0CAA4DA8"/>
    <w:lvl w:ilvl="0" w:tplc="0419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F47C76"/>
    <w:multiLevelType w:val="hybridMultilevel"/>
    <w:tmpl w:val="307A0330"/>
    <w:lvl w:ilvl="0" w:tplc="FDC87C5A">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5911F71"/>
    <w:multiLevelType w:val="hybridMultilevel"/>
    <w:tmpl w:val="EED05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643CC2"/>
    <w:multiLevelType w:val="hybridMultilevel"/>
    <w:tmpl w:val="116830AC"/>
    <w:lvl w:ilvl="0" w:tplc="67406450">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4A2A7B15"/>
    <w:multiLevelType w:val="hybridMultilevel"/>
    <w:tmpl w:val="3E3E3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192E1E"/>
    <w:multiLevelType w:val="hybridMultilevel"/>
    <w:tmpl w:val="DC8EB2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1DC3EB6"/>
    <w:multiLevelType w:val="hybridMultilevel"/>
    <w:tmpl w:val="F9E6B61A"/>
    <w:lvl w:ilvl="0" w:tplc="922C2FE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57ED64CF"/>
    <w:multiLevelType w:val="hybridMultilevel"/>
    <w:tmpl w:val="F8266C02"/>
    <w:lvl w:ilvl="0" w:tplc="1152F2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FF7C14"/>
    <w:multiLevelType w:val="hybridMultilevel"/>
    <w:tmpl w:val="A2F28570"/>
    <w:lvl w:ilvl="0" w:tplc="922C2FE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5B1457A5"/>
    <w:multiLevelType w:val="hybridMultilevel"/>
    <w:tmpl w:val="AAC6DF16"/>
    <w:lvl w:ilvl="0" w:tplc="FDC87C5A">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D6C2F99"/>
    <w:multiLevelType w:val="hybridMultilevel"/>
    <w:tmpl w:val="69EE45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5E844381"/>
    <w:multiLevelType w:val="hybridMultilevel"/>
    <w:tmpl w:val="D90077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7543D4F"/>
    <w:multiLevelType w:val="multilevel"/>
    <w:tmpl w:val="7AD4A43A"/>
    <w:lvl w:ilvl="0">
      <w:start w:val="1"/>
      <w:numFmt w:val="bullet"/>
      <w:lvlText w:val=""/>
      <w:lvlJc w:val="left"/>
      <w:pPr>
        <w:ind w:left="360" w:hanging="360"/>
      </w:pPr>
      <w:rPr>
        <w:rFonts w:ascii="Symbol" w:hAnsi="Symbol" w:cs="Symbol" w:hint="default"/>
        <w:sz w:val="24"/>
        <w:szCs w:val="24"/>
        <w:lang w:eastAsia="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B0F59C9"/>
    <w:multiLevelType w:val="hybridMultilevel"/>
    <w:tmpl w:val="90C08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AE04F7"/>
    <w:multiLevelType w:val="hybridMultilevel"/>
    <w:tmpl w:val="43F45F84"/>
    <w:lvl w:ilvl="0" w:tplc="6E8EE1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6E0A31D2"/>
    <w:multiLevelType w:val="hybridMultilevel"/>
    <w:tmpl w:val="23DE4F9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724334E8"/>
    <w:multiLevelType w:val="hybridMultilevel"/>
    <w:tmpl w:val="1C9AC930"/>
    <w:lvl w:ilvl="0" w:tplc="56CC502C">
      <w:start w:val="1"/>
      <w:numFmt w:val="decimal"/>
      <w:lvlText w:val="%1."/>
      <w:lvlJc w:val="left"/>
      <w:pPr>
        <w:ind w:left="61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6E32E65"/>
    <w:multiLevelType w:val="hybridMultilevel"/>
    <w:tmpl w:val="D884C96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E392D20"/>
    <w:multiLevelType w:val="hybridMultilevel"/>
    <w:tmpl w:val="B87CF1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7"/>
  </w:num>
  <w:num w:numId="2">
    <w:abstractNumId w:val="11"/>
  </w:num>
  <w:num w:numId="3">
    <w:abstractNumId w:val="31"/>
  </w:num>
  <w:num w:numId="4">
    <w:abstractNumId w:val="15"/>
  </w:num>
  <w:num w:numId="5">
    <w:abstractNumId w:val="14"/>
  </w:num>
  <w:num w:numId="6">
    <w:abstractNumId w:val="4"/>
  </w:num>
  <w:num w:numId="7">
    <w:abstractNumId w:val="25"/>
  </w:num>
  <w:num w:numId="8">
    <w:abstractNumId w:val="27"/>
  </w:num>
  <w:num w:numId="9">
    <w:abstractNumId w:val="22"/>
  </w:num>
  <w:num w:numId="10">
    <w:abstractNumId w:val="29"/>
  </w:num>
  <w:num w:numId="11">
    <w:abstractNumId w:val="7"/>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31"/>
  </w:num>
  <w:num w:numId="16">
    <w:abstractNumId w:val="26"/>
  </w:num>
  <w:num w:numId="17">
    <w:abstractNumId w:val="18"/>
  </w:num>
  <w:num w:numId="18">
    <w:abstractNumId w:val="34"/>
  </w:num>
  <w:num w:numId="19">
    <w:abstractNumId w:val="6"/>
  </w:num>
  <w:num w:numId="20">
    <w:abstractNumId w:val="30"/>
  </w:num>
  <w:num w:numId="21">
    <w:abstractNumId w:val="9"/>
  </w:num>
  <w:num w:numId="22">
    <w:abstractNumId w:val="0"/>
  </w:num>
  <w:num w:numId="23">
    <w:abstractNumId w:val="13"/>
  </w:num>
  <w:num w:numId="24">
    <w:abstractNumId w:val="5"/>
  </w:num>
  <w:num w:numId="25">
    <w:abstractNumId w:val="1"/>
  </w:num>
  <w:num w:numId="26">
    <w:abstractNumId w:val="16"/>
  </w:num>
  <w:num w:numId="27">
    <w:abstractNumId w:val="28"/>
  </w:num>
  <w:num w:numId="28">
    <w:abstractNumId w:val="20"/>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0"/>
  </w:num>
  <w:num w:numId="32">
    <w:abstractNumId w:val="8"/>
  </w:num>
  <w:num w:numId="33">
    <w:abstractNumId w:val="32"/>
  </w:num>
  <w:num w:numId="34">
    <w:abstractNumId w:val="24"/>
  </w:num>
  <w:num w:numId="35">
    <w:abstractNumId w:val="3"/>
  </w:num>
  <w:num w:numId="36">
    <w:abstractNumId w:val="19"/>
  </w:num>
  <w:num w:numId="37">
    <w:abstractNumId w:val="23"/>
  </w:num>
  <w:num w:numId="38">
    <w:abstractNumId w:val="21"/>
  </w:num>
  <w:num w:numId="39">
    <w:abstractNumId w:val="1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A48B1"/>
    <w:rsid w:val="000027EC"/>
    <w:rsid w:val="00005A8F"/>
    <w:rsid w:val="00006A60"/>
    <w:rsid w:val="00007BD8"/>
    <w:rsid w:val="00010161"/>
    <w:rsid w:val="00012BB0"/>
    <w:rsid w:val="000138C2"/>
    <w:rsid w:val="00014230"/>
    <w:rsid w:val="000148C1"/>
    <w:rsid w:val="00015A10"/>
    <w:rsid w:val="00020769"/>
    <w:rsid w:val="0002251D"/>
    <w:rsid w:val="000229AF"/>
    <w:rsid w:val="00023EED"/>
    <w:rsid w:val="0002544D"/>
    <w:rsid w:val="00026563"/>
    <w:rsid w:val="0003314E"/>
    <w:rsid w:val="00041A6A"/>
    <w:rsid w:val="00043BE8"/>
    <w:rsid w:val="00045CBB"/>
    <w:rsid w:val="00050599"/>
    <w:rsid w:val="0005469C"/>
    <w:rsid w:val="000563AC"/>
    <w:rsid w:val="00061892"/>
    <w:rsid w:val="00064C57"/>
    <w:rsid w:val="00067FC7"/>
    <w:rsid w:val="00072202"/>
    <w:rsid w:val="000734A0"/>
    <w:rsid w:val="00073F51"/>
    <w:rsid w:val="00075F07"/>
    <w:rsid w:val="00080BC0"/>
    <w:rsid w:val="00081AAF"/>
    <w:rsid w:val="000914CB"/>
    <w:rsid w:val="000918BB"/>
    <w:rsid w:val="00093451"/>
    <w:rsid w:val="00093E46"/>
    <w:rsid w:val="0009496F"/>
    <w:rsid w:val="000A0D16"/>
    <w:rsid w:val="000A0D8F"/>
    <w:rsid w:val="000A0FFE"/>
    <w:rsid w:val="000A1355"/>
    <w:rsid w:val="000A160C"/>
    <w:rsid w:val="000A213E"/>
    <w:rsid w:val="000B1569"/>
    <w:rsid w:val="000B5CD8"/>
    <w:rsid w:val="000B68A3"/>
    <w:rsid w:val="000C1715"/>
    <w:rsid w:val="000C4455"/>
    <w:rsid w:val="000C5724"/>
    <w:rsid w:val="000D05C4"/>
    <w:rsid w:val="000D19EB"/>
    <w:rsid w:val="000D1BF6"/>
    <w:rsid w:val="000E06DE"/>
    <w:rsid w:val="000E277C"/>
    <w:rsid w:val="000E6321"/>
    <w:rsid w:val="000E7D8F"/>
    <w:rsid w:val="000F1012"/>
    <w:rsid w:val="000F15D1"/>
    <w:rsid w:val="000F5BDD"/>
    <w:rsid w:val="000F6726"/>
    <w:rsid w:val="00102D4D"/>
    <w:rsid w:val="00103399"/>
    <w:rsid w:val="0010677E"/>
    <w:rsid w:val="0011105B"/>
    <w:rsid w:val="00114A7B"/>
    <w:rsid w:val="00115ADC"/>
    <w:rsid w:val="0012091C"/>
    <w:rsid w:val="00122448"/>
    <w:rsid w:val="00123E52"/>
    <w:rsid w:val="00124D48"/>
    <w:rsid w:val="0012581C"/>
    <w:rsid w:val="001310C2"/>
    <w:rsid w:val="00132168"/>
    <w:rsid w:val="00132790"/>
    <w:rsid w:val="00141426"/>
    <w:rsid w:val="00142770"/>
    <w:rsid w:val="00142DCE"/>
    <w:rsid w:val="001433A6"/>
    <w:rsid w:val="00144099"/>
    <w:rsid w:val="001446F4"/>
    <w:rsid w:val="00144DE8"/>
    <w:rsid w:val="0015320A"/>
    <w:rsid w:val="00153B23"/>
    <w:rsid w:val="0016314B"/>
    <w:rsid w:val="00165760"/>
    <w:rsid w:val="00165C76"/>
    <w:rsid w:val="00170C87"/>
    <w:rsid w:val="00170EF4"/>
    <w:rsid w:val="00176711"/>
    <w:rsid w:val="00177CC2"/>
    <w:rsid w:val="001802A4"/>
    <w:rsid w:val="00180C1C"/>
    <w:rsid w:val="001818E3"/>
    <w:rsid w:val="00193805"/>
    <w:rsid w:val="00195E4F"/>
    <w:rsid w:val="00196B34"/>
    <w:rsid w:val="00197EE3"/>
    <w:rsid w:val="001A03FE"/>
    <w:rsid w:val="001A189F"/>
    <w:rsid w:val="001A298D"/>
    <w:rsid w:val="001B17AF"/>
    <w:rsid w:val="001B365C"/>
    <w:rsid w:val="001B3DD7"/>
    <w:rsid w:val="001B51A0"/>
    <w:rsid w:val="001B6012"/>
    <w:rsid w:val="001C3CBE"/>
    <w:rsid w:val="001C720C"/>
    <w:rsid w:val="001D0F96"/>
    <w:rsid w:val="001D159B"/>
    <w:rsid w:val="001D20BB"/>
    <w:rsid w:val="001D21A4"/>
    <w:rsid w:val="001D242A"/>
    <w:rsid w:val="001D4D41"/>
    <w:rsid w:val="001E11D1"/>
    <w:rsid w:val="001E778C"/>
    <w:rsid w:val="001E7CAA"/>
    <w:rsid w:val="001F30A6"/>
    <w:rsid w:val="001F769B"/>
    <w:rsid w:val="0020155E"/>
    <w:rsid w:val="00202E12"/>
    <w:rsid w:val="00203C24"/>
    <w:rsid w:val="002053B3"/>
    <w:rsid w:val="00205743"/>
    <w:rsid w:val="00213783"/>
    <w:rsid w:val="00215BC7"/>
    <w:rsid w:val="00221291"/>
    <w:rsid w:val="002230D9"/>
    <w:rsid w:val="00230B20"/>
    <w:rsid w:val="00230E18"/>
    <w:rsid w:val="00231747"/>
    <w:rsid w:val="00231E14"/>
    <w:rsid w:val="0023367C"/>
    <w:rsid w:val="0023447E"/>
    <w:rsid w:val="00234BEE"/>
    <w:rsid w:val="002361E9"/>
    <w:rsid w:val="002404DF"/>
    <w:rsid w:val="00241351"/>
    <w:rsid w:val="00243613"/>
    <w:rsid w:val="002438C4"/>
    <w:rsid w:val="00243901"/>
    <w:rsid w:val="00243BF2"/>
    <w:rsid w:val="00245BBD"/>
    <w:rsid w:val="00245EC6"/>
    <w:rsid w:val="002463E5"/>
    <w:rsid w:val="002473A2"/>
    <w:rsid w:val="00247D10"/>
    <w:rsid w:val="002508B2"/>
    <w:rsid w:val="00255076"/>
    <w:rsid w:val="0025627F"/>
    <w:rsid w:val="002577DE"/>
    <w:rsid w:val="00270FD6"/>
    <w:rsid w:val="00271048"/>
    <w:rsid w:val="002767A7"/>
    <w:rsid w:val="0027757C"/>
    <w:rsid w:val="002810F9"/>
    <w:rsid w:val="00281CFD"/>
    <w:rsid w:val="002823E4"/>
    <w:rsid w:val="00287003"/>
    <w:rsid w:val="0029099D"/>
    <w:rsid w:val="00292599"/>
    <w:rsid w:val="00292805"/>
    <w:rsid w:val="00292B46"/>
    <w:rsid w:val="0029654F"/>
    <w:rsid w:val="002A2D76"/>
    <w:rsid w:val="002A48B1"/>
    <w:rsid w:val="002A5E62"/>
    <w:rsid w:val="002B0125"/>
    <w:rsid w:val="002B0EA8"/>
    <w:rsid w:val="002B15F2"/>
    <w:rsid w:val="002B1916"/>
    <w:rsid w:val="002B1A86"/>
    <w:rsid w:val="002B2244"/>
    <w:rsid w:val="002B78E4"/>
    <w:rsid w:val="002C2206"/>
    <w:rsid w:val="002C36F6"/>
    <w:rsid w:val="002C4547"/>
    <w:rsid w:val="002C4DB0"/>
    <w:rsid w:val="002D22F8"/>
    <w:rsid w:val="002D324C"/>
    <w:rsid w:val="002D6E84"/>
    <w:rsid w:val="002E5307"/>
    <w:rsid w:val="002E55CF"/>
    <w:rsid w:val="002E60E7"/>
    <w:rsid w:val="002E6121"/>
    <w:rsid w:val="002E69FE"/>
    <w:rsid w:val="002E7EC0"/>
    <w:rsid w:val="002F0852"/>
    <w:rsid w:val="002F1A65"/>
    <w:rsid w:val="002F1DA1"/>
    <w:rsid w:val="002F2D04"/>
    <w:rsid w:val="002F3080"/>
    <w:rsid w:val="002F5A96"/>
    <w:rsid w:val="002F6A65"/>
    <w:rsid w:val="002F78D9"/>
    <w:rsid w:val="002F7EB8"/>
    <w:rsid w:val="0030032E"/>
    <w:rsid w:val="00301212"/>
    <w:rsid w:val="0030290F"/>
    <w:rsid w:val="00303BC6"/>
    <w:rsid w:val="003047BC"/>
    <w:rsid w:val="00305E21"/>
    <w:rsid w:val="00306577"/>
    <w:rsid w:val="00313BDB"/>
    <w:rsid w:val="00315518"/>
    <w:rsid w:val="00320551"/>
    <w:rsid w:val="0032087D"/>
    <w:rsid w:val="00320B5E"/>
    <w:rsid w:val="00321194"/>
    <w:rsid w:val="00321D0D"/>
    <w:rsid w:val="0032334A"/>
    <w:rsid w:val="00323699"/>
    <w:rsid w:val="00327AD3"/>
    <w:rsid w:val="00330686"/>
    <w:rsid w:val="00332147"/>
    <w:rsid w:val="00332BC0"/>
    <w:rsid w:val="003362B6"/>
    <w:rsid w:val="00336A86"/>
    <w:rsid w:val="00336FCD"/>
    <w:rsid w:val="00343A61"/>
    <w:rsid w:val="003447C7"/>
    <w:rsid w:val="0034585C"/>
    <w:rsid w:val="00345933"/>
    <w:rsid w:val="003474D3"/>
    <w:rsid w:val="003524C0"/>
    <w:rsid w:val="00352C78"/>
    <w:rsid w:val="00353B4F"/>
    <w:rsid w:val="00356C18"/>
    <w:rsid w:val="00357BCE"/>
    <w:rsid w:val="00361E0A"/>
    <w:rsid w:val="00367E73"/>
    <w:rsid w:val="0038172E"/>
    <w:rsid w:val="003817EB"/>
    <w:rsid w:val="003850FF"/>
    <w:rsid w:val="00386DAD"/>
    <w:rsid w:val="00386E89"/>
    <w:rsid w:val="003871E4"/>
    <w:rsid w:val="003908F3"/>
    <w:rsid w:val="0039160F"/>
    <w:rsid w:val="00392351"/>
    <w:rsid w:val="00392AC2"/>
    <w:rsid w:val="003A2704"/>
    <w:rsid w:val="003A2C86"/>
    <w:rsid w:val="003A321C"/>
    <w:rsid w:val="003A46BE"/>
    <w:rsid w:val="003B2A66"/>
    <w:rsid w:val="003B3CD5"/>
    <w:rsid w:val="003B5A5C"/>
    <w:rsid w:val="003B7D04"/>
    <w:rsid w:val="003C1DF5"/>
    <w:rsid w:val="003C2162"/>
    <w:rsid w:val="003C2297"/>
    <w:rsid w:val="003C2B69"/>
    <w:rsid w:val="003C30AC"/>
    <w:rsid w:val="003C4E6F"/>
    <w:rsid w:val="003D0FD5"/>
    <w:rsid w:val="003D1365"/>
    <w:rsid w:val="003D3D53"/>
    <w:rsid w:val="003D6616"/>
    <w:rsid w:val="003D77F7"/>
    <w:rsid w:val="003E00C5"/>
    <w:rsid w:val="003E0A21"/>
    <w:rsid w:val="003E513C"/>
    <w:rsid w:val="003E6F2D"/>
    <w:rsid w:val="003E7B0C"/>
    <w:rsid w:val="003F1AFE"/>
    <w:rsid w:val="003F6CC4"/>
    <w:rsid w:val="003F7388"/>
    <w:rsid w:val="0040009A"/>
    <w:rsid w:val="00402051"/>
    <w:rsid w:val="00406017"/>
    <w:rsid w:val="0041069D"/>
    <w:rsid w:val="00411D67"/>
    <w:rsid w:val="00412A55"/>
    <w:rsid w:val="004175D2"/>
    <w:rsid w:val="004229DD"/>
    <w:rsid w:val="0042564D"/>
    <w:rsid w:val="0043345A"/>
    <w:rsid w:val="004347A1"/>
    <w:rsid w:val="0043588C"/>
    <w:rsid w:val="004366F0"/>
    <w:rsid w:val="00437494"/>
    <w:rsid w:val="00440CA7"/>
    <w:rsid w:val="0044652C"/>
    <w:rsid w:val="00453B6A"/>
    <w:rsid w:val="00453F97"/>
    <w:rsid w:val="00455C05"/>
    <w:rsid w:val="00456641"/>
    <w:rsid w:val="004620A4"/>
    <w:rsid w:val="00463739"/>
    <w:rsid w:val="00475820"/>
    <w:rsid w:val="00476195"/>
    <w:rsid w:val="00484595"/>
    <w:rsid w:val="00485B26"/>
    <w:rsid w:val="00486A5E"/>
    <w:rsid w:val="004878FA"/>
    <w:rsid w:val="00490822"/>
    <w:rsid w:val="00491536"/>
    <w:rsid w:val="004942FF"/>
    <w:rsid w:val="00494654"/>
    <w:rsid w:val="00497D3C"/>
    <w:rsid w:val="004A0686"/>
    <w:rsid w:val="004A2C16"/>
    <w:rsid w:val="004A37C6"/>
    <w:rsid w:val="004A540D"/>
    <w:rsid w:val="004A5F71"/>
    <w:rsid w:val="004A77E2"/>
    <w:rsid w:val="004A79E9"/>
    <w:rsid w:val="004B2A0C"/>
    <w:rsid w:val="004B2CDA"/>
    <w:rsid w:val="004B3915"/>
    <w:rsid w:val="004B393B"/>
    <w:rsid w:val="004B60F4"/>
    <w:rsid w:val="004B6C15"/>
    <w:rsid w:val="004B748A"/>
    <w:rsid w:val="004C0D42"/>
    <w:rsid w:val="004C108C"/>
    <w:rsid w:val="004C6B29"/>
    <w:rsid w:val="004C72CF"/>
    <w:rsid w:val="004C72FF"/>
    <w:rsid w:val="004D14CF"/>
    <w:rsid w:val="004D476B"/>
    <w:rsid w:val="004D5478"/>
    <w:rsid w:val="004D6263"/>
    <w:rsid w:val="004E02C4"/>
    <w:rsid w:val="004E2D6A"/>
    <w:rsid w:val="004E36EC"/>
    <w:rsid w:val="004E44DC"/>
    <w:rsid w:val="004F4122"/>
    <w:rsid w:val="004F4364"/>
    <w:rsid w:val="004F4F0B"/>
    <w:rsid w:val="004F551E"/>
    <w:rsid w:val="005015C5"/>
    <w:rsid w:val="005038AF"/>
    <w:rsid w:val="005102D4"/>
    <w:rsid w:val="0051046F"/>
    <w:rsid w:val="005131FE"/>
    <w:rsid w:val="00514F47"/>
    <w:rsid w:val="00514F81"/>
    <w:rsid w:val="005154EF"/>
    <w:rsid w:val="00515E6F"/>
    <w:rsid w:val="00516875"/>
    <w:rsid w:val="00517383"/>
    <w:rsid w:val="00520C93"/>
    <w:rsid w:val="00527FC8"/>
    <w:rsid w:val="005318E0"/>
    <w:rsid w:val="00532FA7"/>
    <w:rsid w:val="00534C17"/>
    <w:rsid w:val="005376DB"/>
    <w:rsid w:val="00537BF4"/>
    <w:rsid w:val="00540E6C"/>
    <w:rsid w:val="00543A9D"/>
    <w:rsid w:val="00544361"/>
    <w:rsid w:val="0054500C"/>
    <w:rsid w:val="00547359"/>
    <w:rsid w:val="00560471"/>
    <w:rsid w:val="00561AA4"/>
    <w:rsid w:val="00561D8B"/>
    <w:rsid w:val="00564D77"/>
    <w:rsid w:val="00565622"/>
    <w:rsid w:val="005669B0"/>
    <w:rsid w:val="00572F5A"/>
    <w:rsid w:val="00574B86"/>
    <w:rsid w:val="00586B8E"/>
    <w:rsid w:val="005871F1"/>
    <w:rsid w:val="00587E58"/>
    <w:rsid w:val="00590398"/>
    <w:rsid w:val="00592238"/>
    <w:rsid w:val="00593318"/>
    <w:rsid w:val="005948B1"/>
    <w:rsid w:val="00595976"/>
    <w:rsid w:val="00595F47"/>
    <w:rsid w:val="005A1842"/>
    <w:rsid w:val="005A18F7"/>
    <w:rsid w:val="005A5093"/>
    <w:rsid w:val="005B63CE"/>
    <w:rsid w:val="005C3EA8"/>
    <w:rsid w:val="005D1E64"/>
    <w:rsid w:val="005D3812"/>
    <w:rsid w:val="005D397B"/>
    <w:rsid w:val="005D5850"/>
    <w:rsid w:val="005D6E6D"/>
    <w:rsid w:val="005E1B9A"/>
    <w:rsid w:val="005E3728"/>
    <w:rsid w:val="005E64AC"/>
    <w:rsid w:val="005F1BB3"/>
    <w:rsid w:val="005F2986"/>
    <w:rsid w:val="006058D5"/>
    <w:rsid w:val="00606563"/>
    <w:rsid w:val="0061265C"/>
    <w:rsid w:val="00615C7A"/>
    <w:rsid w:val="006218AF"/>
    <w:rsid w:val="0062718E"/>
    <w:rsid w:val="006330BA"/>
    <w:rsid w:val="0063405E"/>
    <w:rsid w:val="006349B0"/>
    <w:rsid w:val="006360E4"/>
    <w:rsid w:val="006413B1"/>
    <w:rsid w:val="006417EB"/>
    <w:rsid w:val="00645A89"/>
    <w:rsid w:val="00651449"/>
    <w:rsid w:val="006541F0"/>
    <w:rsid w:val="00656FD5"/>
    <w:rsid w:val="00661E8D"/>
    <w:rsid w:val="00664B14"/>
    <w:rsid w:val="00666B13"/>
    <w:rsid w:val="006672D9"/>
    <w:rsid w:val="00667C6B"/>
    <w:rsid w:val="00667DAB"/>
    <w:rsid w:val="00667F5E"/>
    <w:rsid w:val="00674125"/>
    <w:rsid w:val="00680EED"/>
    <w:rsid w:val="00681A23"/>
    <w:rsid w:val="00682B4D"/>
    <w:rsid w:val="0068508D"/>
    <w:rsid w:val="00691F63"/>
    <w:rsid w:val="00692649"/>
    <w:rsid w:val="0069373B"/>
    <w:rsid w:val="00694335"/>
    <w:rsid w:val="00697A30"/>
    <w:rsid w:val="00697BA1"/>
    <w:rsid w:val="006B106A"/>
    <w:rsid w:val="006B1D3E"/>
    <w:rsid w:val="006B2B15"/>
    <w:rsid w:val="006B7912"/>
    <w:rsid w:val="006B7C4D"/>
    <w:rsid w:val="006C79F5"/>
    <w:rsid w:val="006C7FCE"/>
    <w:rsid w:val="006D0485"/>
    <w:rsid w:val="006D3648"/>
    <w:rsid w:val="006D505C"/>
    <w:rsid w:val="006D7474"/>
    <w:rsid w:val="006D7F11"/>
    <w:rsid w:val="006E3A7E"/>
    <w:rsid w:val="006F04F3"/>
    <w:rsid w:val="006F5366"/>
    <w:rsid w:val="006F6623"/>
    <w:rsid w:val="006F69FD"/>
    <w:rsid w:val="006F7047"/>
    <w:rsid w:val="00701664"/>
    <w:rsid w:val="00702523"/>
    <w:rsid w:val="0070258A"/>
    <w:rsid w:val="00702C54"/>
    <w:rsid w:val="007044C6"/>
    <w:rsid w:val="0070584B"/>
    <w:rsid w:val="00705EDB"/>
    <w:rsid w:val="0070605E"/>
    <w:rsid w:val="00707587"/>
    <w:rsid w:val="00713EFD"/>
    <w:rsid w:val="00720CA4"/>
    <w:rsid w:val="00722F4B"/>
    <w:rsid w:val="00723F75"/>
    <w:rsid w:val="00726530"/>
    <w:rsid w:val="007276AE"/>
    <w:rsid w:val="00730F2D"/>
    <w:rsid w:val="007341A6"/>
    <w:rsid w:val="0073773F"/>
    <w:rsid w:val="00743C0F"/>
    <w:rsid w:val="0074480B"/>
    <w:rsid w:val="00752814"/>
    <w:rsid w:val="00752F0F"/>
    <w:rsid w:val="00753225"/>
    <w:rsid w:val="007558B7"/>
    <w:rsid w:val="00755FFA"/>
    <w:rsid w:val="00756BED"/>
    <w:rsid w:val="0076058C"/>
    <w:rsid w:val="00763771"/>
    <w:rsid w:val="00763939"/>
    <w:rsid w:val="00767C9E"/>
    <w:rsid w:val="00771C35"/>
    <w:rsid w:val="00777E23"/>
    <w:rsid w:val="00791279"/>
    <w:rsid w:val="007934D2"/>
    <w:rsid w:val="0079689D"/>
    <w:rsid w:val="007968F7"/>
    <w:rsid w:val="007A1765"/>
    <w:rsid w:val="007B08A6"/>
    <w:rsid w:val="007B2315"/>
    <w:rsid w:val="007B47E5"/>
    <w:rsid w:val="007B714E"/>
    <w:rsid w:val="007B7D0C"/>
    <w:rsid w:val="007C078D"/>
    <w:rsid w:val="007C2B72"/>
    <w:rsid w:val="007C5705"/>
    <w:rsid w:val="007C5846"/>
    <w:rsid w:val="007D41D6"/>
    <w:rsid w:val="007D598C"/>
    <w:rsid w:val="007D6E33"/>
    <w:rsid w:val="007E1ECD"/>
    <w:rsid w:val="007E30A8"/>
    <w:rsid w:val="007E3498"/>
    <w:rsid w:val="007E366F"/>
    <w:rsid w:val="007E505C"/>
    <w:rsid w:val="007E5731"/>
    <w:rsid w:val="007E6E6F"/>
    <w:rsid w:val="00800BEB"/>
    <w:rsid w:val="008042E0"/>
    <w:rsid w:val="00804915"/>
    <w:rsid w:val="00811ED6"/>
    <w:rsid w:val="00814D9C"/>
    <w:rsid w:val="00815020"/>
    <w:rsid w:val="0081552A"/>
    <w:rsid w:val="00816723"/>
    <w:rsid w:val="00816948"/>
    <w:rsid w:val="0081725B"/>
    <w:rsid w:val="0082337F"/>
    <w:rsid w:val="00823C9A"/>
    <w:rsid w:val="008273FC"/>
    <w:rsid w:val="00827476"/>
    <w:rsid w:val="00827979"/>
    <w:rsid w:val="0083105F"/>
    <w:rsid w:val="00842711"/>
    <w:rsid w:val="00843E3D"/>
    <w:rsid w:val="008453EB"/>
    <w:rsid w:val="0085014A"/>
    <w:rsid w:val="008507AA"/>
    <w:rsid w:val="00855651"/>
    <w:rsid w:val="00856715"/>
    <w:rsid w:val="00860B86"/>
    <w:rsid w:val="00861F27"/>
    <w:rsid w:val="00862908"/>
    <w:rsid w:val="00863179"/>
    <w:rsid w:val="008669A8"/>
    <w:rsid w:val="00873648"/>
    <w:rsid w:val="00880831"/>
    <w:rsid w:val="00880EF5"/>
    <w:rsid w:val="00880FFB"/>
    <w:rsid w:val="00884387"/>
    <w:rsid w:val="008878B1"/>
    <w:rsid w:val="00892008"/>
    <w:rsid w:val="0089297C"/>
    <w:rsid w:val="00894A48"/>
    <w:rsid w:val="0089550D"/>
    <w:rsid w:val="00895C04"/>
    <w:rsid w:val="008A4417"/>
    <w:rsid w:val="008A7D48"/>
    <w:rsid w:val="008B03F8"/>
    <w:rsid w:val="008B713E"/>
    <w:rsid w:val="008B72FB"/>
    <w:rsid w:val="008B7B84"/>
    <w:rsid w:val="008C000F"/>
    <w:rsid w:val="008C1835"/>
    <w:rsid w:val="008C18B5"/>
    <w:rsid w:val="008C1AF1"/>
    <w:rsid w:val="008C287B"/>
    <w:rsid w:val="008C301E"/>
    <w:rsid w:val="008C4A0E"/>
    <w:rsid w:val="008C4BF5"/>
    <w:rsid w:val="008C6ACC"/>
    <w:rsid w:val="008C7F60"/>
    <w:rsid w:val="008D1CF4"/>
    <w:rsid w:val="008D418C"/>
    <w:rsid w:val="008D41D2"/>
    <w:rsid w:val="008E146C"/>
    <w:rsid w:val="008E4495"/>
    <w:rsid w:val="008E6447"/>
    <w:rsid w:val="008E6DE1"/>
    <w:rsid w:val="008E75B9"/>
    <w:rsid w:val="008F10A5"/>
    <w:rsid w:val="008F3FA7"/>
    <w:rsid w:val="008F70E4"/>
    <w:rsid w:val="00901AB6"/>
    <w:rsid w:val="00901B00"/>
    <w:rsid w:val="00904129"/>
    <w:rsid w:val="00904955"/>
    <w:rsid w:val="00905258"/>
    <w:rsid w:val="00906A57"/>
    <w:rsid w:val="00907881"/>
    <w:rsid w:val="00910803"/>
    <w:rsid w:val="00912653"/>
    <w:rsid w:val="009126ED"/>
    <w:rsid w:val="00915260"/>
    <w:rsid w:val="0091708B"/>
    <w:rsid w:val="0092135C"/>
    <w:rsid w:val="00921915"/>
    <w:rsid w:val="00922A15"/>
    <w:rsid w:val="00923623"/>
    <w:rsid w:val="0092488D"/>
    <w:rsid w:val="00933260"/>
    <w:rsid w:val="009338B3"/>
    <w:rsid w:val="00934111"/>
    <w:rsid w:val="00934AB6"/>
    <w:rsid w:val="009350B5"/>
    <w:rsid w:val="009352F6"/>
    <w:rsid w:val="0095019A"/>
    <w:rsid w:val="00952E65"/>
    <w:rsid w:val="00953171"/>
    <w:rsid w:val="00953FB1"/>
    <w:rsid w:val="009564DF"/>
    <w:rsid w:val="00957BBF"/>
    <w:rsid w:val="009643B0"/>
    <w:rsid w:val="009703E1"/>
    <w:rsid w:val="00971085"/>
    <w:rsid w:val="0097205E"/>
    <w:rsid w:val="00974920"/>
    <w:rsid w:val="00975EC6"/>
    <w:rsid w:val="00977077"/>
    <w:rsid w:val="009807E4"/>
    <w:rsid w:val="009858C3"/>
    <w:rsid w:val="00992733"/>
    <w:rsid w:val="009A404A"/>
    <w:rsid w:val="009A4399"/>
    <w:rsid w:val="009A70B3"/>
    <w:rsid w:val="009B137C"/>
    <w:rsid w:val="009B2907"/>
    <w:rsid w:val="009B3427"/>
    <w:rsid w:val="009B4C6F"/>
    <w:rsid w:val="009B5D23"/>
    <w:rsid w:val="009B7E54"/>
    <w:rsid w:val="009C3897"/>
    <w:rsid w:val="009C6A4F"/>
    <w:rsid w:val="009D1B8D"/>
    <w:rsid w:val="009D2957"/>
    <w:rsid w:val="009D2B4B"/>
    <w:rsid w:val="009D4D49"/>
    <w:rsid w:val="009D78E7"/>
    <w:rsid w:val="009E2B7D"/>
    <w:rsid w:val="009E79DD"/>
    <w:rsid w:val="009E7A1F"/>
    <w:rsid w:val="009F70F0"/>
    <w:rsid w:val="00A02AA8"/>
    <w:rsid w:val="00A05E0B"/>
    <w:rsid w:val="00A064EE"/>
    <w:rsid w:val="00A0665E"/>
    <w:rsid w:val="00A15BB6"/>
    <w:rsid w:val="00A17BB1"/>
    <w:rsid w:val="00A20197"/>
    <w:rsid w:val="00A30ABB"/>
    <w:rsid w:val="00A331A4"/>
    <w:rsid w:val="00A4363A"/>
    <w:rsid w:val="00A4484A"/>
    <w:rsid w:val="00A44A6E"/>
    <w:rsid w:val="00A50280"/>
    <w:rsid w:val="00A51DD3"/>
    <w:rsid w:val="00A52003"/>
    <w:rsid w:val="00A55F53"/>
    <w:rsid w:val="00A5798D"/>
    <w:rsid w:val="00A6020D"/>
    <w:rsid w:val="00A61BBF"/>
    <w:rsid w:val="00A64460"/>
    <w:rsid w:val="00A6612B"/>
    <w:rsid w:val="00A71751"/>
    <w:rsid w:val="00A71C0A"/>
    <w:rsid w:val="00A74A9A"/>
    <w:rsid w:val="00A7737C"/>
    <w:rsid w:val="00A82802"/>
    <w:rsid w:val="00A9281D"/>
    <w:rsid w:val="00A930BE"/>
    <w:rsid w:val="00A962D0"/>
    <w:rsid w:val="00AA1D71"/>
    <w:rsid w:val="00AA3143"/>
    <w:rsid w:val="00AA741A"/>
    <w:rsid w:val="00AA75DE"/>
    <w:rsid w:val="00AB041C"/>
    <w:rsid w:val="00AB14C2"/>
    <w:rsid w:val="00AB4D32"/>
    <w:rsid w:val="00AB4D86"/>
    <w:rsid w:val="00AC2D21"/>
    <w:rsid w:val="00AC420E"/>
    <w:rsid w:val="00AC5D2D"/>
    <w:rsid w:val="00AC6BF0"/>
    <w:rsid w:val="00AD01FA"/>
    <w:rsid w:val="00AD3591"/>
    <w:rsid w:val="00AD3857"/>
    <w:rsid w:val="00AD4080"/>
    <w:rsid w:val="00AD58F3"/>
    <w:rsid w:val="00AE028F"/>
    <w:rsid w:val="00AE37C6"/>
    <w:rsid w:val="00AE3D83"/>
    <w:rsid w:val="00AF32ED"/>
    <w:rsid w:val="00B01903"/>
    <w:rsid w:val="00B0199C"/>
    <w:rsid w:val="00B022A9"/>
    <w:rsid w:val="00B04F4A"/>
    <w:rsid w:val="00B065B7"/>
    <w:rsid w:val="00B07654"/>
    <w:rsid w:val="00B14D80"/>
    <w:rsid w:val="00B16349"/>
    <w:rsid w:val="00B16677"/>
    <w:rsid w:val="00B32772"/>
    <w:rsid w:val="00B35D97"/>
    <w:rsid w:val="00B50BBB"/>
    <w:rsid w:val="00B52629"/>
    <w:rsid w:val="00B52DD8"/>
    <w:rsid w:val="00B64B5F"/>
    <w:rsid w:val="00B6608E"/>
    <w:rsid w:val="00B72832"/>
    <w:rsid w:val="00B73B97"/>
    <w:rsid w:val="00B75502"/>
    <w:rsid w:val="00B80791"/>
    <w:rsid w:val="00B81056"/>
    <w:rsid w:val="00B81227"/>
    <w:rsid w:val="00B81825"/>
    <w:rsid w:val="00B81A05"/>
    <w:rsid w:val="00B81D93"/>
    <w:rsid w:val="00B85B9E"/>
    <w:rsid w:val="00B93066"/>
    <w:rsid w:val="00B97D28"/>
    <w:rsid w:val="00BA02D0"/>
    <w:rsid w:val="00BA0351"/>
    <w:rsid w:val="00BA1D05"/>
    <w:rsid w:val="00BA3019"/>
    <w:rsid w:val="00BA56C3"/>
    <w:rsid w:val="00BA665A"/>
    <w:rsid w:val="00BB6F6D"/>
    <w:rsid w:val="00BC00FF"/>
    <w:rsid w:val="00BC0606"/>
    <w:rsid w:val="00BC2E7F"/>
    <w:rsid w:val="00BC3607"/>
    <w:rsid w:val="00BC4839"/>
    <w:rsid w:val="00BD0086"/>
    <w:rsid w:val="00BD01DD"/>
    <w:rsid w:val="00BD0F39"/>
    <w:rsid w:val="00BD159F"/>
    <w:rsid w:val="00BD5A15"/>
    <w:rsid w:val="00BD743E"/>
    <w:rsid w:val="00BD7C17"/>
    <w:rsid w:val="00BE23FB"/>
    <w:rsid w:val="00BE2C56"/>
    <w:rsid w:val="00BE3274"/>
    <w:rsid w:val="00BE4003"/>
    <w:rsid w:val="00BE4324"/>
    <w:rsid w:val="00BE4E78"/>
    <w:rsid w:val="00BE4F19"/>
    <w:rsid w:val="00BE51A1"/>
    <w:rsid w:val="00BE7BA8"/>
    <w:rsid w:val="00BF012B"/>
    <w:rsid w:val="00BF41BC"/>
    <w:rsid w:val="00BF5E4B"/>
    <w:rsid w:val="00BF5E60"/>
    <w:rsid w:val="00BF63C3"/>
    <w:rsid w:val="00BF6EDC"/>
    <w:rsid w:val="00C0025C"/>
    <w:rsid w:val="00C03998"/>
    <w:rsid w:val="00C03B96"/>
    <w:rsid w:val="00C048D0"/>
    <w:rsid w:val="00C064EF"/>
    <w:rsid w:val="00C118EC"/>
    <w:rsid w:val="00C1744A"/>
    <w:rsid w:val="00C210E7"/>
    <w:rsid w:val="00C231F8"/>
    <w:rsid w:val="00C30C32"/>
    <w:rsid w:val="00C34398"/>
    <w:rsid w:val="00C35EE8"/>
    <w:rsid w:val="00C379D7"/>
    <w:rsid w:val="00C4064E"/>
    <w:rsid w:val="00C42318"/>
    <w:rsid w:val="00C44711"/>
    <w:rsid w:val="00C45DA9"/>
    <w:rsid w:val="00C45E09"/>
    <w:rsid w:val="00C460BE"/>
    <w:rsid w:val="00C52474"/>
    <w:rsid w:val="00C55546"/>
    <w:rsid w:val="00C55655"/>
    <w:rsid w:val="00C55DFC"/>
    <w:rsid w:val="00C56114"/>
    <w:rsid w:val="00C6157E"/>
    <w:rsid w:val="00C619FF"/>
    <w:rsid w:val="00C62B08"/>
    <w:rsid w:val="00C63514"/>
    <w:rsid w:val="00C64F3F"/>
    <w:rsid w:val="00C70FE5"/>
    <w:rsid w:val="00C714A3"/>
    <w:rsid w:val="00C7259A"/>
    <w:rsid w:val="00C73E16"/>
    <w:rsid w:val="00C76E93"/>
    <w:rsid w:val="00C91084"/>
    <w:rsid w:val="00C91C26"/>
    <w:rsid w:val="00C95F8D"/>
    <w:rsid w:val="00C969D5"/>
    <w:rsid w:val="00C97516"/>
    <w:rsid w:val="00CA29D8"/>
    <w:rsid w:val="00CA2EBB"/>
    <w:rsid w:val="00CA31E8"/>
    <w:rsid w:val="00CA3956"/>
    <w:rsid w:val="00CA7873"/>
    <w:rsid w:val="00CB018E"/>
    <w:rsid w:val="00CB1261"/>
    <w:rsid w:val="00CB2B43"/>
    <w:rsid w:val="00CB4638"/>
    <w:rsid w:val="00CB4874"/>
    <w:rsid w:val="00CB721A"/>
    <w:rsid w:val="00CB7DD4"/>
    <w:rsid w:val="00CC0046"/>
    <w:rsid w:val="00CC203D"/>
    <w:rsid w:val="00CC3D73"/>
    <w:rsid w:val="00CD0AD9"/>
    <w:rsid w:val="00CD3A96"/>
    <w:rsid w:val="00CD6ED8"/>
    <w:rsid w:val="00CE32F7"/>
    <w:rsid w:val="00CE5175"/>
    <w:rsid w:val="00CF47F9"/>
    <w:rsid w:val="00CF5BDE"/>
    <w:rsid w:val="00D03FBA"/>
    <w:rsid w:val="00D06702"/>
    <w:rsid w:val="00D079A8"/>
    <w:rsid w:val="00D13219"/>
    <w:rsid w:val="00D16972"/>
    <w:rsid w:val="00D16B2D"/>
    <w:rsid w:val="00D2178E"/>
    <w:rsid w:val="00D2331D"/>
    <w:rsid w:val="00D3339A"/>
    <w:rsid w:val="00D35CAA"/>
    <w:rsid w:val="00D378D2"/>
    <w:rsid w:val="00D40683"/>
    <w:rsid w:val="00D44E8B"/>
    <w:rsid w:val="00D52060"/>
    <w:rsid w:val="00D537B8"/>
    <w:rsid w:val="00D54671"/>
    <w:rsid w:val="00D5491F"/>
    <w:rsid w:val="00D570BB"/>
    <w:rsid w:val="00D6563D"/>
    <w:rsid w:val="00D65B90"/>
    <w:rsid w:val="00D72CB4"/>
    <w:rsid w:val="00D7671C"/>
    <w:rsid w:val="00D8218A"/>
    <w:rsid w:val="00D95C0F"/>
    <w:rsid w:val="00DA1103"/>
    <w:rsid w:val="00DA712A"/>
    <w:rsid w:val="00DB0C67"/>
    <w:rsid w:val="00DB12D5"/>
    <w:rsid w:val="00DB2412"/>
    <w:rsid w:val="00DB4F51"/>
    <w:rsid w:val="00DC0BB0"/>
    <w:rsid w:val="00DC0C66"/>
    <w:rsid w:val="00DC3688"/>
    <w:rsid w:val="00DC4B43"/>
    <w:rsid w:val="00DD08FF"/>
    <w:rsid w:val="00DD17F1"/>
    <w:rsid w:val="00DD2095"/>
    <w:rsid w:val="00DD296F"/>
    <w:rsid w:val="00DD6E48"/>
    <w:rsid w:val="00DE2436"/>
    <w:rsid w:val="00DE4B21"/>
    <w:rsid w:val="00DE53E1"/>
    <w:rsid w:val="00DF2C77"/>
    <w:rsid w:val="00DF323A"/>
    <w:rsid w:val="00DF35CA"/>
    <w:rsid w:val="00DF5794"/>
    <w:rsid w:val="00DF6518"/>
    <w:rsid w:val="00E03E06"/>
    <w:rsid w:val="00E047A1"/>
    <w:rsid w:val="00E04BD7"/>
    <w:rsid w:val="00E06C70"/>
    <w:rsid w:val="00E06C90"/>
    <w:rsid w:val="00E114F6"/>
    <w:rsid w:val="00E13F09"/>
    <w:rsid w:val="00E14070"/>
    <w:rsid w:val="00E17B85"/>
    <w:rsid w:val="00E211ED"/>
    <w:rsid w:val="00E250B6"/>
    <w:rsid w:val="00E26D59"/>
    <w:rsid w:val="00E274A8"/>
    <w:rsid w:val="00E35A26"/>
    <w:rsid w:val="00E46672"/>
    <w:rsid w:val="00E504B1"/>
    <w:rsid w:val="00E51F22"/>
    <w:rsid w:val="00E52185"/>
    <w:rsid w:val="00E54C41"/>
    <w:rsid w:val="00E55BD1"/>
    <w:rsid w:val="00E55E67"/>
    <w:rsid w:val="00E56848"/>
    <w:rsid w:val="00E57B72"/>
    <w:rsid w:val="00E61C86"/>
    <w:rsid w:val="00E61D60"/>
    <w:rsid w:val="00E660EC"/>
    <w:rsid w:val="00E661E6"/>
    <w:rsid w:val="00E662C6"/>
    <w:rsid w:val="00E665BA"/>
    <w:rsid w:val="00E66909"/>
    <w:rsid w:val="00E66C03"/>
    <w:rsid w:val="00E71157"/>
    <w:rsid w:val="00E76F30"/>
    <w:rsid w:val="00E80EA8"/>
    <w:rsid w:val="00E911C5"/>
    <w:rsid w:val="00E91D6C"/>
    <w:rsid w:val="00E92007"/>
    <w:rsid w:val="00E9632B"/>
    <w:rsid w:val="00E9638A"/>
    <w:rsid w:val="00EA293A"/>
    <w:rsid w:val="00EB00BD"/>
    <w:rsid w:val="00EB20C2"/>
    <w:rsid w:val="00EB332E"/>
    <w:rsid w:val="00EB647F"/>
    <w:rsid w:val="00EC04A1"/>
    <w:rsid w:val="00EC098B"/>
    <w:rsid w:val="00EC2B1F"/>
    <w:rsid w:val="00EC7C2C"/>
    <w:rsid w:val="00ED1553"/>
    <w:rsid w:val="00ED281C"/>
    <w:rsid w:val="00ED5F7F"/>
    <w:rsid w:val="00EE1AF1"/>
    <w:rsid w:val="00EE4485"/>
    <w:rsid w:val="00EE7605"/>
    <w:rsid w:val="00EF12C2"/>
    <w:rsid w:val="00EF2AC9"/>
    <w:rsid w:val="00EF2C2A"/>
    <w:rsid w:val="00F00781"/>
    <w:rsid w:val="00F0322A"/>
    <w:rsid w:val="00F04C69"/>
    <w:rsid w:val="00F10040"/>
    <w:rsid w:val="00F137FB"/>
    <w:rsid w:val="00F14D82"/>
    <w:rsid w:val="00F15367"/>
    <w:rsid w:val="00F157CF"/>
    <w:rsid w:val="00F16FC7"/>
    <w:rsid w:val="00F17232"/>
    <w:rsid w:val="00F229CC"/>
    <w:rsid w:val="00F2516A"/>
    <w:rsid w:val="00F27305"/>
    <w:rsid w:val="00F34ED6"/>
    <w:rsid w:val="00F3582F"/>
    <w:rsid w:val="00F37446"/>
    <w:rsid w:val="00F37F30"/>
    <w:rsid w:val="00F4405D"/>
    <w:rsid w:val="00F44E02"/>
    <w:rsid w:val="00F45377"/>
    <w:rsid w:val="00F51969"/>
    <w:rsid w:val="00F53740"/>
    <w:rsid w:val="00F57321"/>
    <w:rsid w:val="00F57890"/>
    <w:rsid w:val="00F639D5"/>
    <w:rsid w:val="00F642DA"/>
    <w:rsid w:val="00F65544"/>
    <w:rsid w:val="00F67165"/>
    <w:rsid w:val="00F702F9"/>
    <w:rsid w:val="00F71192"/>
    <w:rsid w:val="00F72EB2"/>
    <w:rsid w:val="00F75C22"/>
    <w:rsid w:val="00F763CE"/>
    <w:rsid w:val="00F842C6"/>
    <w:rsid w:val="00F854AD"/>
    <w:rsid w:val="00F91B7F"/>
    <w:rsid w:val="00F974EE"/>
    <w:rsid w:val="00F97C6D"/>
    <w:rsid w:val="00FA16C8"/>
    <w:rsid w:val="00FA568B"/>
    <w:rsid w:val="00FB2497"/>
    <w:rsid w:val="00FB3E83"/>
    <w:rsid w:val="00FB4153"/>
    <w:rsid w:val="00FB485B"/>
    <w:rsid w:val="00FB5CFF"/>
    <w:rsid w:val="00FB673D"/>
    <w:rsid w:val="00FC0387"/>
    <w:rsid w:val="00FD2E6A"/>
    <w:rsid w:val="00FD32F8"/>
    <w:rsid w:val="00FD4E60"/>
    <w:rsid w:val="00FD5481"/>
    <w:rsid w:val="00FD69CF"/>
    <w:rsid w:val="00FD6C60"/>
    <w:rsid w:val="00FE0051"/>
    <w:rsid w:val="00FE2EDA"/>
    <w:rsid w:val="00FE60B8"/>
    <w:rsid w:val="00FE74CC"/>
    <w:rsid w:val="00FF542B"/>
    <w:rsid w:val="00FF6A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0F4"/>
    <w:rPr>
      <w:rFonts w:ascii="Times New Roman" w:eastAsia="Times New Roman" w:hAnsi="Times New Roman"/>
      <w:sz w:val="24"/>
      <w:szCs w:val="24"/>
    </w:rPr>
  </w:style>
  <w:style w:type="paragraph" w:styleId="1">
    <w:name w:val="heading 1"/>
    <w:basedOn w:val="a"/>
    <w:next w:val="a"/>
    <w:link w:val="10"/>
    <w:qFormat/>
    <w:locked/>
    <w:rsid w:val="002909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locked/>
    <w:rsid w:val="00BD7C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locked/>
    <w:rsid w:val="0069373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292599"/>
    <w:rPr>
      <w:lang w:eastAsia="en-US"/>
    </w:rPr>
  </w:style>
  <w:style w:type="table" w:styleId="a5">
    <w:name w:val="Table Grid"/>
    <w:basedOn w:val="a1"/>
    <w:uiPriority w:val="99"/>
    <w:rsid w:val="002925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rsid w:val="004B60F4"/>
    <w:rPr>
      <w:rFonts w:cs="Times New Roman"/>
      <w:color w:val="0000FF"/>
      <w:u w:val="single"/>
    </w:rPr>
  </w:style>
  <w:style w:type="paragraph" w:styleId="a7">
    <w:name w:val="List Paragraph"/>
    <w:basedOn w:val="a"/>
    <w:uiPriority w:val="34"/>
    <w:qFormat/>
    <w:rsid w:val="004B60F4"/>
    <w:pPr>
      <w:ind w:left="720"/>
      <w:contextualSpacing/>
    </w:pPr>
  </w:style>
  <w:style w:type="paragraph" w:styleId="a8">
    <w:name w:val="header"/>
    <w:basedOn w:val="a"/>
    <w:link w:val="a9"/>
    <w:uiPriority w:val="99"/>
    <w:rsid w:val="009A4399"/>
    <w:pPr>
      <w:tabs>
        <w:tab w:val="center" w:pos="4677"/>
        <w:tab w:val="right" w:pos="9355"/>
      </w:tabs>
    </w:pPr>
  </w:style>
  <w:style w:type="character" w:customStyle="1" w:styleId="a9">
    <w:name w:val="Верхний колонтитул Знак"/>
    <w:basedOn w:val="a0"/>
    <w:link w:val="a8"/>
    <w:uiPriority w:val="99"/>
    <w:locked/>
    <w:rsid w:val="009A4399"/>
    <w:rPr>
      <w:rFonts w:ascii="Times New Roman" w:hAnsi="Times New Roman" w:cs="Times New Roman"/>
      <w:sz w:val="24"/>
      <w:szCs w:val="24"/>
      <w:lang w:eastAsia="ru-RU"/>
    </w:rPr>
  </w:style>
  <w:style w:type="paragraph" w:styleId="aa">
    <w:name w:val="footer"/>
    <w:basedOn w:val="a"/>
    <w:link w:val="ab"/>
    <w:uiPriority w:val="99"/>
    <w:rsid w:val="009A4399"/>
    <w:pPr>
      <w:tabs>
        <w:tab w:val="center" w:pos="4677"/>
        <w:tab w:val="right" w:pos="9355"/>
      </w:tabs>
    </w:pPr>
  </w:style>
  <w:style w:type="character" w:customStyle="1" w:styleId="ab">
    <w:name w:val="Нижний колонтитул Знак"/>
    <w:basedOn w:val="a0"/>
    <w:link w:val="aa"/>
    <w:uiPriority w:val="99"/>
    <w:locked/>
    <w:rsid w:val="009A4399"/>
    <w:rPr>
      <w:rFonts w:ascii="Times New Roman" w:hAnsi="Times New Roman" w:cs="Times New Roman"/>
      <w:sz w:val="24"/>
      <w:szCs w:val="24"/>
      <w:lang w:eastAsia="ru-RU"/>
    </w:rPr>
  </w:style>
  <w:style w:type="paragraph" w:styleId="ac">
    <w:name w:val="Normal (Web)"/>
    <w:basedOn w:val="a"/>
    <w:uiPriority w:val="99"/>
    <w:rsid w:val="00B065B7"/>
    <w:pPr>
      <w:spacing w:before="100" w:beforeAutospacing="1" w:after="100" w:afterAutospacing="1"/>
    </w:pPr>
  </w:style>
  <w:style w:type="paragraph" w:styleId="ad">
    <w:name w:val="Body Text"/>
    <w:basedOn w:val="a"/>
    <w:link w:val="ae"/>
    <w:uiPriority w:val="99"/>
    <w:semiHidden/>
    <w:rsid w:val="00C91C26"/>
    <w:pPr>
      <w:spacing w:after="120" w:line="276" w:lineRule="auto"/>
    </w:pPr>
    <w:rPr>
      <w:rFonts w:ascii="Calibri" w:hAnsi="Calibri"/>
      <w:sz w:val="22"/>
      <w:szCs w:val="22"/>
    </w:rPr>
  </w:style>
  <w:style w:type="character" w:customStyle="1" w:styleId="ae">
    <w:name w:val="Основной текст Знак"/>
    <w:basedOn w:val="a0"/>
    <w:link w:val="ad"/>
    <w:uiPriority w:val="99"/>
    <w:semiHidden/>
    <w:locked/>
    <w:rsid w:val="00C91C26"/>
    <w:rPr>
      <w:rFonts w:ascii="Calibri" w:hAnsi="Calibri" w:cs="Times New Roman"/>
      <w:lang w:eastAsia="ru-RU"/>
    </w:rPr>
  </w:style>
  <w:style w:type="paragraph" w:customStyle="1" w:styleId="Default">
    <w:name w:val="Default"/>
    <w:rsid w:val="00C91C26"/>
    <w:pPr>
      <w:autoSpaceDE w:val="0"/>
      <w:autoSpaceDN w:val="0"/>
      <w:adjustRightInd w:val="0"/>
    </w:pPr>
    <w:rPr>
      <w:rFonts w:ascii="Times New Roman" w:eastAsia="Times New Roman" w:hAnsi="Times New Roman"/>
      <w:color w:val="000000"/>
      <w:sz w:val="24"/>
      <w:szCs w:val="24"/>
    </w:rPr>
  </w:style>
  <w:style w:type="paragraph" w:customStyle="1" w:styleId="NR">
    <w:name w:val="NR"/>
    <w:basedOn w:val="a"/>
    <w:uiPriority w:val="99"/>
    <w:rsid w:val="00B6608E"/>
  </w:style>
  <w:style w:type="character" w:styleId="af">
    <w:name w:val="page number"/>
    <w:basedOn w:val="a0"/>
    <w:uiPriority w:val="99"/>
    <w:rsid w:val="0073773F"/>
    <w:rPr>
      <w:rFonts w:cs="Times New Roman"/>
    </w:rPr>
  </w:style>
  <w:style w:type="paragraph" w:styleId="af0">
    <w:name w:val="Balloon Text"/>
    <w:basedOn w:val="a"/>
    <w:link w:val="af1"/>
    <w:uiPriority w:val="99"/>
    <w:semiHidden/>
    <w:unhideWhenUsed/>
    <w:rsid w:val="00856715"/>
    <w:rPr>
      <w:rFonts w:ascii="Tahoma" w:hAnsi="Tahoma" w:cs="Tahoma"/>
      <w:sz w:val="16"/>
      <w:szCs w:val="16"/>
    </w:rPr>
  </w:style>
  <w:style w:type="character" w:customStyle="1" w:styleId="af1">
    <w:name w:val="Текст выноски Знак"/>
    <w:basedOn w:val="a0"/>
    <w:link w:val="af0"/>
    <w:uiPriority w:val="99"/>
    <w:semiHidden/>
    <w:rsid w:val="00856715"/>
    <w:rPr>
      <w:rFonts w:ascii="Tahoma" w:eastAsia="Times New Roman" w:hAnsi="Tahoma" w:cs="Tahoma"/>
      <w:sz w:val="16"/>
      <w:szCs w:val="16"/>
    </w:rPr>
  </w:style>
  <w:style w:type="paragraph" w:customStyle="1" w:styleId="c12">
    <w:name w:val="c12"/>
    <w:basedOn w:val="a"/>
    <w:rsid w:val="00093451"/>
    <w:pPr>
      <w:spacing w:before="100" w:beforeAutospacing="1" w:after="100" w:afterAutospacing="1"/>
    </w:pPr>
  </w:style>
  <w:style w:type="character" w:customStyle="1" w:styleId="c3">
    <w:name w:val="c3"/>
    <w:basedOn w:val="a0"/>
    <w:rsid w:val="00093451"/>
  </w:style>
  <w:style w:type="paragraph" w:customStyle="1" w:styleId="c9">
    <w:name w:val="c9"/>
    <w:basedOn w:val="a"/>
    <w:rsid w:val="00093451"/>
    <w:pPr>
      <w:spacing w:before="100" w:beforeAutospacing="1" w:after="100" w:afterAutospacing="1"/>
    </w:pPr>
  </w:style>
  <w:style w:type="paragraph" w:customStyle="1" w:styleId="c17">
    <w:name w:val="c17"/>
    <w:basedOn w:val="a"/>
    <w:rsid w:val="00093451"/>
    <w:pPr>
      <w:spacing w:before="100" w:beforeAutospacing="1" w:after="100" w:afterAutospacing="1"/>
    </w:pPr>
  </w:style>
  <w:style w:type="character" w:customStyle="1" w:styleId="c0">
    <w:name w:val="c0"/>
    <w:basedOn w:val="a0"/>
    <w:rsid w:val="00093451"/>
  </w:style>
  <w:style w:type="paragraph" w:customStyle="1" w:styleId="c39">
    <w:name w:val="c39"/>
    <w:basedOn w:val="a"/>
    <w:rsid w:val="00093451"/>
    <w:pPr>
      <w:spacing w:before="100" w:beforeAutospacing="1" w:after="100" w:afterAutospacing="1"/>
    </w:pPr>
  </w:style>
  <w:style w:type="paragraph" w:customStyle="1" w:styleId="c6">
    <w:name w:val="c6"/>
    <w:basedOn w:val="a"/>
    <w:rsid w:val="00093451"/>
    <w:pPr>
      <w:spacing w:before="100" w:beforeAutospacing="1" w:after="100" w:afterAutospacing="1"/>
    </w:pPr>
  </w:style>
  <w:style w:type="character" w:customStyle="1" w:styleId="apple-converted-space">
    <w:name w:val="apple-converted-space"/>
    <w:basedOn w:val="a0"/>
    <w:qFormat/>
    <w:rsid w:val="009D2957"/>
  </w:style>
  <w:style w:type="character" w:styleId="af2">
    <w:name w:val="Strong"/>
    <w:basedOn w:val="a0"/>
    <w:uiPriority w:val="22"/>
    <w:qFormat/>
    <w:locked/>
    <w:rsid w:val="001B6012"/>
    <w:rPr>
      <w:b/>
      <w:bCs/>
    </w:rPr>
  </w:style>
  <w:style w:type="character" w:customStyle="1" w:styleId="c5">
    <w:name w:val="c5"/>
    <w:basedOn w:val="a0"/>
    <w:rsid w:val="00564D77"/>
  </w:style>
  <w:style w:type="character" w:customStyle="1" w:styleId="c1c7">
    <w:name w:val="c1 c7"/>
    <w:basedOn w:val="a0"/>
    <w:rsid w:val="00564D77"/>
  </w:style>
  <w:style w:type="character" w:customStyle="1" w:styleId="c7c1">
    <w:name w:val="c7 c1"/>
    <w:basedOn w:val="a0"/>
    <w:rsid w:val="00564D77"/>
  </w:style>
  <w:style w:type="paragraph" w:styleId="af3">
    <w:name w:val="footnote text"/>
    <w:basedOn w:val="a"/>
    <w:link w:val="af4"/>
    <w:rsid w:val="00DD296F"/>
    <w:rPr>
      <w:sz w:val="20"/>
      <w:szCs w:val="20"/>
    </w:rPr>
  </w:style>
  <w:style w:type="character" w:customStyle="1" w:styleId="af4">
    <w:name w:val="Текст сноски Знак"/>
    <w:basedOn w:val="a0"/>
    <w:link w:val="af3"/>
    <w:rsid w:val="00DD296F"/>
    <w:rPr>
      <w:rFonts w:ascii="Times New Roman" w:eastAsia="Times New Roman" w:hAnsi="Times New Roman"/>
      <w:sz w:val="20"/>
      <w:szCs w:val="20"/>
    </w:rPr>
  </w:style>
  <w:style w:type="character" w:styleId="af5">
    <w:name w:val="footnote reference"/>
    <w:rsid w:val="00DD296F"/>
    <w:rPr>
      <w:vertAlign w:val="superscript"/>
    </w:rPr>
  </w:style>
  <w:style w:type="paragraph" w:customStyle="1" w:styleId="11">
    <w:name w:val="Без интервала1"/>
    <w:basedOn w:val="a"/>
    <w:link w:val="NoSpacingChar"/>
    <w:rsid w:val="00DE53E1"/>
    <w:rPr>
      <w:rFonts w:ascii="Cambria" w:hAnsi="Cambria"/>
      <w:sz w:val="22"/>
      <w:szCs w:val="22"/>
      <w:lang w:val="en-US" w:eastAsia="en-US"/>
    </w:rPr>
  </w:style>
  <w:style w:type="character" w:customStyle="1" w:styleId="NoSpacingChar">
    <w:name w:val="No Spacing Char"/>
    <w:link w:val="11"/>
    <w:locked/>
    <w:rsid w:val="00DE53E1"/>
    <w:rPr>
      <w:rFonts w:ascii="Cambria" w:eastAsia="Times New Roman" w:hAnsi="Cambria"/>
      <w:lang w:val="en-US" w:eastAsia="en-US"/>
    </w:rPr>
  </w:style>
  <w:style w:type="character" w:customStyle="1" w:styleId="a4">
    <w:name w:val="Без интервала Знак"/>
    <w:link w:val="a3"/>
    <w:uiPriority w:val="1"/>
    <w:locked/>
    <w:rsid w:val="0020155E"/>
    <w:rPr>
      <w:lang w:eastAsia="en-US"/>
    </w:rPr>
  </w:style>
  <w:style w:type="paragraph" w:customStyle="1" w:styleId="12">
    <w:name w:val="Стиль1"/>
    <w:basedOn w:val="a"/>
    <w:rsid w:val="004B3915"/>
    <w:pPr>
      <w:ind w:firstLine="567"/>
      <w:jc w:val="both"/>
    </w:pPr>
    <w:rPr>
      <w:color w:val="000000"/>
      <w:sz w:val="28"/>
      <w:szCs w:val="28"/>
    </w:rPr>
  </w:style>
  <w:style w:type="character" w:customStyle="1" w:styleId="30">
    <w:name w:val="Заголовок 3 Знак"/>
    <w:basedOn w:val="a0"/>
    <w:link w:val="3"/>
    <w:uiPriority w:val="9"/>
    <w:rsid w:val="0069373B"/>
    <w:rPr>
      <w:rFonts w:ascii="Times New Roman" w:eastAsia="Times New Roman" w:hAnsi="Times New Roman"/>
      <w:b/>
      <w:bCs/>
      <w:sz w:val="27"/>
      <w:szCs w:val="27"/>
    </w:rPr>
  </w:style>
  <w:style w:type="character" w:customStyle="1" w:styleId="extended-textfull">
    <w:name w:val="extended-text__full"/>
    <w:basedOn w:val="a0"/>
    <w:rsid w:val="00BF012B"/>
  </w:style>
  <w:style w:type="paragraph" w:customStyle="1" w:styleId="leftmargin">
    <w:name w:val="left_margin"/>
    <w:basedOn w:val="a"/>
    <w:uiPriority w:val="99"/>
    <w:rsid w:val="00C55546"/>
    <w:pPr>
      <w:spacing w:before="100" w:beforeAutospacing="1" w:after="100" w:afterAutospacing="1"/>
    </w:pPr>
  </w:style>
  <w:style w:type="character" w:customStyle="1" w:styleId="probnums">
    <w:name w:val="prob_nums"/>
    <w:basedOn w:val="a0"/>
    <w:rsid w:val="00C55546"/>
  </w:style>
  <w:style w:type="character" w:customStyle="1" w:styleId="outernumber">
    <w:name w:val="outer_number"/>
    <w:basedOn w:val="a0"/>
    <w:rsid w:val="00C55546"/>
  </w:style>
  <w:style w:type="character" w:customStyle="1" w:styleId="21">
    <w:name w:val="Основной текст (2)_"/>
    <w:basedOn w:val="a0"/>
    <w:link w:val="22"/>
    <w:rsid w:val="0029099D"/>
    <w:rPr>
      <w:rFonts w:ascii="Times New Roman" w:eastAsia="Times New Roman" w:hAnsi="Times New Roman"/>
      <w:shd w:val="clear" w:color="auto" w:fill="FFFFFF"/>
    </w:rPr>
  </w:style>
  <w:style w:type="paragraph" w:customStyle="1" w:styleId="22">
    <w:name w:val="Основной текст (2)"/>
    <w:basedOn w:val="a"/>
    <w:link w:val="21"/>
    <w:qFormat/>
    <w:rsid w:val="0029099D"/>
    <w:pPr>
      <w:widowControl w:val="0"/>
      <w:shd w:val="clear" w:color="auto" w:fill="FFFFFF"/>
      <w:spacing w:line="245" w:lineRule="exact"/>
    </w:pPr>
    <w:rPr>
      <w:sz w:val="22"/>
      <w:szCs w:val="22"/>
    </w:rPr>
  </w:style>
  <w:style w:type="paragraph" w:customStyle="1" w:styleId="111">
    <w:name w:val="111"/>
    <w:basedOn w:val="a"/>
    <w:link w:val="1110"/>
    <w:qFormat/>
    <w:rsid w:val="0029099D"/>
    <w:pPr>
      <w:autoSpaceDN w:val="0"/>
      <w:spacing w:line="360" w:lineRule="auto"/>
      <w:ind w:firstLine="709"/>
    </w:pPr>
    <w:rPr>
      <w:spacing w:val="-7"/>
      <w:sz w:val="28"/>
      <w:szCs w:val="28"/>
      <w:lang w:eastAsia="zh-CN"/>
    </w:rPr>
  </w:style>
  <w:style w:type="character" w:customStyle="1" w:styleId="1110">
    <w:name w:val="111 Знак"/>
    <w:basedOn w:val="a0"/>
    <w:link w:val="111"/>
    <w:rsid w:val="0029099D"/>
    <w:rPr>
      <w:rFonts w:ascii="Times New Roman" w:eastAsia="Times New Roman" w:hAnsi="Times New Roman"/>
      <w:spacing w:val="-7"/>
      <w:sz w:val="28"/>
      <w:szCs w:val="28"/>
      <w:lang w:eastAsia="zh-CN"/>
    </w:rPr>
  </w:style>
  <w:style w:type="character" w:customStyle="1" w:styleId="10">
    <w:name w:val="Заголовок 1 Знак"/>
    <w:basedOn w:val="a0"/>
    <w:link w:val="1"/>
    <w:rsid w:val="0029099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BD7C17"/>
    <w:rPr>
      <w:rFonts w:asciiTheme="majorHAnsi" w:eastAsiaTheme="majorEastAsia" w:hAnsiTheme="majorHAnsi" w:cstheme="majorBidi"/>
      <w:b/>
      <w:bCs/>
      <w:color w:val="4F81BD" w:themeColor="accent1"/>
      <w:sz w:val="26"/>
      <w:szCs w:val="26"/>
    </w:rPr>
  </w:style>
  <w:style w:type="paragraph" w:styleId="af6">
    <w:name w:val="TOC Heading"/>
    <w:basedOn w:val="1"/>
    <w:next w:val="a"/>
    <w:uiPriority w:val="39"/>
    <w:unhideWhenUsed/>
    <w:qFormat/>
    <w:rsid w:val="00A5798D"/>
    <w:pPr>
      <w:spacing w:line="276" w:lineRule="auto"/>
      <w:outlineLvl w:val="9"/>
    </w:pPr>
    <w:rPr>
      <w:lang w:eastAsia="en-US"/>
    </w:rPr>
  </w:style>
  <w:style w:type="paragraph" w:styleId="13">
    <w:name w:val="toc 1"/>
    <w:basedOn w:val="a"/>
    <w:next w:val="a"/>
    <w:autoRedefine/>
    <w:uiPriority w:val="39"/>
    <w:locked/>
    <w:rsid w:val="00A5798D"/>
    <w:pPr>
      <w:spacing w:after="100"/>
    </w:pPr>
  </w:style>
  <w:style w:type="paragraph" w:styleId="23">
    <w:name w:val="toc 2"/>
    <w:basedOn w:val="a"/>
    <w:next w:val="a"/>
    <w:autoRedefine/>
    <w:uiPriority w:val="39"/>
    <w:locked/>
    <w:rsid w:val="00A5798D"/>
    <w:pPr>
      <w:spacing w:after="100"/>
      <w:ind w:left="240"/>
    </w:pPr>
  </w:style>
</w:styles>
</file>

<file path=word/webSettings.xml><?xml version="1.0" encoding="utf-8"?>
<w:webSettings xmlns:r="http://schemas.openxmlformats.org/officeDocument/2006/relationships" xmlns:w="http://schemas.openxmlformats.org/wordprocessingml/2006/main">
  <w:divs>
    <w:div w:id="4289481">
      <w:bodyDiv w:val="1"/>
      <w:marLeft w:val="0"/>
      <w:marRight w:val="0"/>
      <w:marTop w:val="0"/>
      <w:marBottom w:val="0"/>
      <w:divBdr>
        <w:top w:val="none" w:sz="0" w:space="0" w:color="auto"/>
        <w:left w:val="none" w:sz="0" w:space="0" w:color="auto"/>
        <w:bottom w:val="none" w:sz="0" w:space="0" w:color="auto"/>
        <w:right w:val="none" w:sz="0" w:space="0" w:color="auto"/>
      </w:divBdr>
    </w:div>
    <w:div w:id="55934070">
      <w:bodyDiv w:val="1"/>
      <w:marLeft w:val="0"/>
      <w:marRight w:val="0"/>
      <w:marTop w:val="0"/>
      <w:marBottom w:val="0"/>
      <w:divBdr>
        <w:top w:val="none" w:sz="0" w:space="0" w:color="auto"/>
        <w:left w:val="none" w:sz="0" w:space="0" w:color="auto"/>
        <w:bottom w:val="none" w:sz="0" w:space="0" w:color="auto"/>
        <w:right w:val="none" w:sz="0" w:space="0" w:color="auto"/>
      </w:divBdr>
    </w:div>
    <w:div w:id="78447027">
      <w:bodyDiv w:val="1"/>
      <w:marLeft w:val="0"/>
      <w:marRight w:val="0"/>
      <w:marTop w:val="0"/>
      <w:marBottom w:val="0"/>
      <w:divBdr>
        <w:top w:val="none" w:sz="0" w:space="0" w:color="auto"/>
        <w:left w:val="none" w:sz="0" w:space="0" w:color="auto"/>
        <w:bottom w:val="none" w:sz="0" w:space="0" w:color="auto"/>
        <w:right w:val="none" w:sz="0" w:space="0" w:color="auto"/>
      </w:divBdr>
    </w:div>
    <w:div w:id="308828420">
      <w:bodyDiv w:val="1"/>
      <w:marLeft w:val="0"/>
      <w:marRight w:val="0"/>
      <w:marTop w:val="0"/>
      <w:marBottom w:val="0"/>
      <w:divBdr>
        <w:top w:val="none" w:sz="0" w:space="0" w:color="auto"/>
        <w:left w:val="none" w:sz="0" w:space="0" w:color="auto"/>
        <w:bottom w:val="none" w:sz="0" w:space="0" w:color="auto"/>
        <w:right w:val="none" w:sz="0" w:space="0" w:color="auto"/>
      </w:divBdr>
    </w:div>
    <w:div w:id="312410278">
      <w:bodyDiv w:val="1"/>
      <w:marLeft w:val="0"/>
      <w:marRight w:val="0"/>
      <w:marTop w:val="0"/>
      <w:marBottom w:val="0"/>
      <w:divBdr>
        <w:top w:val="none" w:sz="0" w:space="0" w:color="auto"/>
        <w:left w:val="none" w:sz="0" w:space="0" w:color="auto"/>
        <w:bottom w:val="none" w:sz="0" w:space="0" w:color="auto"/>
        <w:right w:val="none" w:sz="0" w:space="0" w:color="auto"/>
      </w:divBdr>
    </w:div>
    <w:div w:id="361175315">
      <w:bodyDiv w:val="1"/>
      <w:marLeft w:val="0"/>
      <w:marRight w:val="0"/>
      <w:marTop w:val="0"/>
      <w:marBottom w:val="0"/>
      <w:divBdr>
        <w:top w:val="none" w:sz="0" w:space="0" w:color="auto"/>
        <w:left w:val="none" w:sz="0" w:space="0" w:color="auto"/>
        <w:bottom w:val="none" w:sz="0" w:space="0" w:color="auto"/>
        <w:right w:val="none" w:sz="0" w:space="0" w:color="auto"/>
      </w:divBdr>
    </w:div>
    <w:div w:id="363485804">
      <w:bodyDiv w:val="1"/>
      <w:marLeft w:val="0"/>
      <w:marRight w:val="0"/>
      <w:marTop w:val="0"/>
      <w:marBottom w:val="0"/>
      <w:divBdr>
        <w:top w:val="none" w:sz="0" w:space="0" w:color="auto"/>
        <w:left w:val="none" w:sz="0" w:space="0" w:color="auto"/>
        <w:bottom w:val="none" w:sz="0" w:space="0" w:color="auto"/>
        <w:right w:val="none" w:sz="0" w:space="0" w:color="auto"/>
      </w:divBdr>
    </w:div>
    <w:div w:id="433401989">
      <w:bodyDiv w:val="1"/>
      <w:marLeft w:val="0"/>
      <w:marRight w:val="0"/>
      <w:marTop w:val="0"/>
      <w:marBottom w:val="0"/>
      <w:divBdr>
        <w:top w:val="none" w:sz="0" w:space="0" w:color="auto"/>
        <w:left w:val="none" w:sz="0" w:space="0" w:color="auto"/>
        <w:bottom w:val="none" w:sz="0" w:space="0" w:color="auto"/>
        <w:right w:val="none" w:sz="0" w:space="0" w:color="auto"/>
      </w:divBdr>
    </w:div>
    <w:div w:id="466363332">
      <w:bodyDiv w:val="1"/>
      <w:marLeft w:val="0"/>
      <w:marRight w:val="0"/>
      <w:marTop w:val="0"/>
      <w:marBottom w:val="0"/>
      <w:divBdr>
        <w:top w:val="none" w:sz="0" w:space="0" w:color="auto"/>
        <w:left w:val="none" w:sz="0" w:space="0" w:color="auto"/>
        <w:bottom w:val="none" w:sz="0" w:space="0" w:color="auto"/>
        <w:right w:val="none" w:sz="0" w:space="0" w:color="auto"/>
      </w:divBdr>
    </w:div>
    <w:div w:id="515120965">
      <w:bodyDiv w:val="1"/>
      <w:marLeft w:val="0"/>
      <w:marRight w:val="0"/>
      <w:marTop w:val="0"/>
      <w:marBottom w:val="0"/>
      <w:divBdr>
        <w:top w:val="none" w:sz="0" w:space="0" w:color="auto"/>
        <w:left w:val="none" w:sz="0" w:space="0" w:color="auto"/>
        <w:bottom w:val="none" w:sz="0" w:space="0" w:color="auto"/>
        <w:right w:val="none" w:sz="0" w:space="0" w:color="auto"/>
      </w:divBdr>
    </w:div>
    <w:div w:id="529531031">
      <w:bodyDiv w:val="1"/>
      <w:marLeft w:val="0"/>
      <w:marRight w:val="0"/>
      <w:marTop w:val="0"/>
      <w:marBottom w:val="0"/>
      <w:divBdr>
        <w:top w:val="none" w:sz="0" w:space="0" w:color="auto"/>
        <w:left w:val="none" w:sz="0" w:space="0" w:color="auto"/>
        <w:bottom w:val="none" w:sz="0" w:space="0" w:color="auto"/>
        <w:right w:val="none" w:sz="0" w:space="0" w:color="auto"/>
      </w:divBdr>
    </w:div>
    <w:div w:id="586578038">
      <w:bodyDiv w:val="1"/>
      <w:marLeft w:val="0"/>
      <w:marRight w:val="0"/>
      <w:marTop w:val="0"/>
      <w:marBottom w:val="0"/>
      <w:divBdr>
        <w:top w:val="none" w:sz="0" w:space="0" w:color="auto"/>
        <w:left w:val="none" w:sz="0" w:space="0" w:color="auto"/>
        <w:bottom w:val="none" w:sz="0" w:space="0" w:color="auto"/>
        <w:right w:val="none" w:sz="0" w:space="0" w:color="auto"/>
      </w:divBdr>
    </w:div>
    <w:div w:id="636765407">
      <w:bodyDiv w:val="1"/>
      <w:marLeft w:val="0"/>
      <w:marRight w:val="0"/>
      <w:marTop w:val="0"/>
      <w:marBottom w:val="0"/>
      <w:divBdr>
        <w:top w:val="none" w:sz="0" w:space="0" w:color="auto"/>
        <w:left w:val="none" w:sz="0" w:space="0" w:color="auto"/>
        <w:bottom w:val="none" w:sz="0" w:space="0" w:color="auto"/>
        <w:right w:val="none" w:sz="0" w:space="0" w:color="auto"/>
      </w:divBdr>
    </w:div>
    <w:div w:id="809983109">
      <w:bodyDiv w:val="1"/>
      <w:marLeft w:val="0"/>
      <w:marRight w:val="0"/>
      <w:marTop w:val="0"/>
      <w:marBottom w:val="0"/>
      <w:divBdr>
        <w:top w:val="none" w:sz="0" w:space="0" w:color="auto"/>
        <w:left w:val="none" w:sz="0" w:space="0" w:color="auto"/>
        <w:bottom w:val="none" w:sz="0" w:space="0" w:color="auto"/>
        <w:right w:val="none" w:sz="0" w:space="0" w:color="auto"/>
      </w:divBdr>
    </w:div>
    <w:div w:id="866913252">
      <w:bodyDiv w:val="1"/>
      <w:marLeft w:val="0"/>
      <w:marRight w:val="0"/>
      <w:marTop w:val="0"/>
      <w:marBottom w:val="0"/>
      <w:divBdr>
        <w:top w:val="none" w:sz="0" w:space="0" w:color="auto"/>
        <w:left w:val="none" w:sz="0" w:space="0" w:color="auto"/>
        <w:bottom w:val="none" w:sz="0" w:space="0" w:color="auto"/>
        <w:right w:val="none" w:sz="0" w:space="0" w:color="auto"/>
      </w:divBdr>
    </w:div>
    <w:div w:id="891503008">
      <w:bodyDiv w:val="1"/>
      <w:marLeft w:val="0"/>
      <w:marRight w:val="0"/>
      <w:marTop w:val="0"/>
      <w:marBottom w:val="0"/>
      <w:divBdr>
        <w:top w:val="none" w:sz="0" w:space="0" w:color="auto"/>
        <w:left w:val="none" w:sz="0" w:space="0" w:color="auto"/>
        <w:bottom w:val="none" w:sz="0" w:space="0" w:color="auto"/>
        <w:right w:val="none" w:sz="0" w:space="0" w:color="auto"/>
      </w:divBdr>
    </w:div>
    <w:div w:id="1053962419">
      <w:bodyDiv w:val="1"/>
      <w:marLeft w:val="0"/>
      <w:marRight w:val="0"/>
      <w:marTop w:val="0"/>
      <w:marBottom w:val="0"/>
      <w:divBdr>
        <w:top w:val="none" w:sz="0" w:space="0" w:color="auto"/>
        <w:left w:val="none" w:sz="0" w:space="0" w:color="auto"/>
        <w:bottom w:val="none" w:sz="0" w:space="0" w:color="auto"/>
        <w:right w:val="none" w:sz="0" w:space="0" w:color="auto"/>
      </w:divBdr>
    </w:div>
    <w:div w:id="1092355585">
      <w:bodyDiv w:val="1"/>
      <w:marLeft w:val="0"/>
      <w:marRight w:val="0"/>
      <w:marTop w:val="0"/>
      <w:marBottom w:val="0"/>
      <w:divBdr>
        <w:top w:val="none" w:sz="0" w:space="0" w:color="auto"/>
        <w:left w:val="none" w:sz="0" w:space="0" w:color="auto"/>
        <w:bottom w:val="none" w:sz="0" w:space="0" w:color="auto"/>
        <w:right w:val="none" w:sz="0" w:space="0" w:color="auto"/>
      </w:divBdr>
    </w:div>
    <w:div w:id="1135561378">
      <w:bodyDiv w:val="1"/>
      <w:marLeft w:val="0"/>
      <w:marRight w:val="0"/>
      <w:marTop w:val="0"/>
      <w:marBottom w:val="0"/>
      <w:divBdr>
        <w:top w:val="none" w:sz="0" w:space="0" w:color="auto"/>
        <w:left w:val="none" w:sz="0" w:space="0" w:color="auto"/>
        <w:bottom w:val="none" w:sz="0" w:space="0" w:color="auto"/>
        <w:right w:val="none" w:sz="0" w:space="0" w:color="auto"/>
      </w:divBdr>
    </w:div>
    <w:div w:id="1418356794">
      <w:bodyDiv w:val="1"/>
      <w:marLeft w:val="0"/>
      <w:marRight w:val="0"/>
      <w:marTop w:val="0"/>
      <w:marBottom w:val="0"/>
      <w:divBdr>
        <w:top w:val="none" w:sz="0" w:space="0" w:color="auto"/>
        <w:left w:val="none" w:sz="0" w:space="0" w:color="auto"/>
        <w:bottom w:val="none" w:sz="0" w:space="0" w:color="auto"/>
        <w:right w:val="none" w:sz="0" w:space="0" w:color="auto"/>
      </w:divBdr>
    </w:div>
    <w:div w:id="1506705132">
      <w:bodyDiv w:val="1"/>
      <w:marLeft w:val="0"/>
      <w:marRight w:val="0"/>
      <w:marTop w:val="0"/>
      <w:marBottom w:val="0"/>
      <w:divBdr>
        <w:top w:val="none" w:sz="0" w:space="0" w:color="auto"/>
        <w:left w:val="none" w:sz="0" w:space="0" w:color="auto"/>
        <w:bottom w:val="none" w:sz="0" w:space="0" w:color="auto"/>
        <w:right w:val="none" w:sz="0" w:space="0" w:color="auto"/>
      </w:divBdr>
    </w:div>
    <w:div w:id="1598096157">
      <w:marLeft w:val="0"/>
      <w:marRight w:val="0"/>
      <w:marTop w:val="0"/>
      <w:marBottom w:val="0"/>
      <w:divBdr>
        <w:top w:val="none" w:sz="0" w:space="0" w:color="auto"/>
        <w:left w:val="none" w:sz="0" w:space="0" w:color="auto"/>
        <w:bottom w:val="none" w:sz="0" w:space="0" w:color="auto"/>
        <w:right w:val="none" w:sz="0" w:space="0" w:color="auto"/>
      </w:divBdr>
    </w:div>
    <w:div w:id="1598096158">
      <w:marLeft w:val="0"/>
      <w:marRight w:val="0"/>
      <w:marTop w:val="0"/>
      <w:marBottom w:val="0"/>
      <w:divBdr>
        <w:top w:val="none" w:sz="0" w:space="0" w:color="auto"/>
        <w:left w:val="none" w:sz="0" w:space="0" w:color="auto"/>
        <w:bottom w:val="none" w:sz="0" w:space="0" w:color="auto"/>
        <w:right w:val="none" w:sz="0" w:space="0" w:color="auto"/>
      </w:divBdr>
    </w:div>
    <w:div w:id="1598096159">
      <w:marLeft w:val="0"/>
      <w:marRight w:val="0"/>
      <w:marTop w:val="0"/>
      <w:marBottom w:val="0"/>
      <w:divBdr>
        <w:top w:val="none" w:sz="0" w:space="0" w:color="auto"/>
        <w:left w:val="none" w:sz="0" w:space="0" w:color="auto"/>
        <w:bottom w:val="none" w:sz="0" w:space="0" w:color="auto"/>
        <w:right w:val="none" w:sz="0" w:space="0" w:color="auto"/>
      </w:divBdr>
    </w:div>
    <w:div w:id="1598096160">
      <w:marLeft w:val="0"/>
      <w:marRight w:val="0"/>
      <w:marTop w:val="0"/>
      <w:marBottom w:val="0"/>
      <w:divBdr>
        <w:top w:val="none" w:sz="0" w:space="0" w:color="auto"/>
        <w:left w:val="none" w:sz="0" w:space="0" w:color="auto"/>
        <w:bottom w:val="none" w:sz="0" w:space="0" w:color="auto"/>
        <w:right w:val="none" w:sz="0" w:space="0" w:color="auto"/>
      </w:divBdr>
    </w:div>
    <w:div w:id="1598096161">
      <w:marLeft w:val="0"/>
      <w:marRight w:val="0"/>
      <w:marTop w:val="0"/>
      <w:marBottom w:val="0"/>
      <w:divBdr>
        <w:top w:val="none" w:sz="0" w:space="0" w:color="auto"/>
        <w:left w:val="none" w:sz="0" w:space="0" w:color="auto"/>
        <w:bottom w:val="none" w:sz="0" w:space="0" w:color="auto"/>
        <w:right w:val="none" w:sz="0" w:space="0" w:color="auto"/>
      </w:divBdr>
    </w:div>
    <w:div w:id="1598096162">
      <w:marLeft w:val="0"/>
      <w:marRight w:val="0"/>
      <w:marTop w:val="0"/>
      <w:marBottom w:val="0"/>
      <w:divBdr>
        <w:top w:val="none" w:sz="0" w:space="0" w:color="auto"/>
        <w:left w:val="none" w:sz="0" w:space="0" w:color="auto"/>
        <w:bottom w:val="none" w:sz="0" w:space="0" w:color="auto"/>
        <w:right w:val="none" w:sz="0" w:space="0" w:color="auto"/>
      </w:divBdr>
    </w:div>
    <w:div w:id="1598096163">
      <w:marLeft w:val="0"/>
      <w:marRight w:val="0"/>
      <w:marTop w:val="0"/>
      <w:marBottom w:val="0"/>
      <w:divBdr>
        <w:top w:val="none" w:sz="0" w:space="0" w:color="auto"/>
        <w:left w:val="none" w:sz="0" w:space="0" w:color="auto"/>
        <w:bottom w:val="none" w:sz="0" w:space="0" w:color="auto"/>
        <w:right w:val="none" w:sz="0" w:space="0" w:color="auto"/>
      </w:divBdr>
    </w:div>
    <w:div w:id="1598096164">
      <w:marLeft w:val="0"/>
      <w:marRight w:val="0"/>
      <w:marTop w:val="0"/>
      <w:marBottom w:val="0"/>
      <w:divBdr>
        <w:top w:val="none" w:sz="0" w:space="0" w:color="auto"/>
        <w:left w:val="none" w:sz="0" w:space="0" w:color="auto"/>
        <w:bottom w:val="none" w:sz="0" w:space="0" w:color="auto"/>
        <w:right w:val="none" w:sz="0" w:space="0" w:color="auto"/>
      </w:divBdr>
    </w:div>
    <w:div w:id="1598096165">
      <w:marLeft w:val="0"/>
      <w:marRight w:val="0"/>
      <w:marTop w:val="0"/>
      <w:marBottom w:val="0"/>
      <w:divBdr>
        <w:top w:val="none" w:sz="0" w:space="0" w:color="auto"/>
        <w:left w:val="none" w:sz="0" w:space="0" w:color="auto"/>
        <w:bottom w:val="none" w:sz="0" w:space="0" w:color="auto"/>
        <w:right w:val="none" w:sz="0" w:space="0" w:color="auto"/>
      </w:divBdr>
    </w:div>
    <w:div w:id="1598096166">
      <w:marLeft w:val="0"/>
      <w:marRight w:val="0"/>
      <w:marTop w:val="0"/>
      <w:marBottom w:val="0"/>
      <w:divBdr>
        <w:top w:val="none" w:sz="0" w:space="0" w:color="auto"/>
        <w:left w:val="none" w:sz="0" w:space="0" w:color="auto"/>
        <w:bottom w:val="none" w:sz="0" w:space="0" w:color="auto"/>
        <w:right w:val="none" w:sz="0" w:space="0" w:color="auto"/>
      </w:divBdr>
    </w:div>
    <w:div w:id="1598096167">
      <w:marLeft w:val="0"/>
      <w:marRight w:val="0"/>
      <w:marTop w:val="0"/>
      <w:marBottom w:val="0"/>
      <w:divBdr>
        <w:top w:val="none" w:sz="0" w:space="0" w:color="auto"/>
        <w:left w:val="none" w:sz="0" w:space="0" w:color="auto"/>
        <w:bottom w:val="none" w:sz="0" w:space="0" w:color="auto"/>
        <w:right w:val="none" w:sz="0" w:space="0" w:color="auto"/>
      </w:divBdr>
    </w:div>
    <w:div w:id="1598096168">
      <w:marLeft w:val="0"/>
      <w:marRight w:val="0"/>
      <w:marTop w:val="0"/>
      <w:marBottom w:val="0"/>
      <w:divBdr>
        <w:top w:val="none" w:sz="0" w:space="0" w:color="auto"/>
        <w:left w:val="none" w:sz="0" w:space="0" w:color="auto"/>
        <w:bottom w:val="none" w:sz="0" w:space="0" w:color="auto"/>
        <w:right w:val="none" w:sz="0" w:space="0" w:color="auto"/>
      </w:divBdr>
    </w:div>
    <w:div w:id="1598096169">
      <w:marLeft w:val="0"/>
      <w:marRight w:val="0"/>
      <w:marTop w:val="0"/>
      <w:marBottom w:val="0"/>
      <w:divBdr>
        <w:top w:val="none" w:sz="0" w:space="0" w:color="auto"/>
        <w:left w:val="none" w:sz="0" w:space="0" w:color="auto"/>
        <w:bottom w:val="none" w:sz="0" w:space="0" w:color="auto"/>
        <w:right w:val="none" w:sz="0" w:space="0" w:color="auto"/>
      </w:divBdr>
    </w:div>
    <w:div w:id="1598096170">
      <w:marLeft w:val="0"/>
      <w:marRight w:val="0"/>
      <w:marTop w:val="0"/>
      <w:marBottom w:val="0"/>
      <w:divBdr>
        <w:top w:val="none" w:sz="0" w:space="0" w:color="auto"/>
        <w:left w:val="none" w:sz="0" w:space="0" w:color="auto"/>
        <w:bottom w:val="none" w:sz="0" w:space="0" w:color="auto"/>
        <w:right w:val="none" w:sz="0" w:space="0" w:color="auto"/>
      </w:divBdr>
    </w:div>
    <w:div w:id="1643316691">
      <w:bodyDiv w:val="1"/>
      <w:marLeft w:val="0"/>
      <w:marRight w:val="0"/>
      <w:marTop w:val="0"/>
      <w:marBottom w:val="0"/>
      <w:divBdr>
        <w:top w:val="none" w:sz="0" w:space="0" w:color="auto"/>
        <w:left w:val="none" w:sz="0" w:space="0" w:color="auto"/>
        <w:bottom w:val="none" w:sz="0" w:space="0" w:color="auto"/>
        <w:right w:val="none" w:sz="0" w:space="0" w:color="auto"/>
      </w:divBdr>
    </w:div>
    <w:div w:id="1740204887">
      <w:bodyDiv w:val="1"/>
      <w:marLeft w:val="0"/>
      <w:marRight w:val="0"/>
      <w:marTop w:val="0"/>
      <w:marBottom w:val="0"/>
      <w:divBdr>
        <w:top w:val="none" w:sz="0" w:space="0" w:color="auto"/>
        <w:left w:val="none" w:sz="0" w:space="0" w:color="auto"/>
        <w:bottom w:val="none" w:sz="0" w:space="0" w:color="auto"/>
        <w:right w:val="none" w:sz="0" w:space="0" w:color="auto"/>
      </w:divBdr>
    </w:div>
    <w:div w:id="1762413242">
      <w:bodyDiv w:val="1"/>
      <w:marLeft w:val="0"/>
      <w:marRight w:val="0"/>
      <w:marTop w:val="0"/>
      <w:marBottom w:val="0"/>
      <w:divBdr>
        <w:top w:val="none" w:sz="0" w:space="0" w:color="auto"/>
        <w:left w:val="none" w:sz="0" w:space="0" w:color="auto"/>
        <w:bottom w:val="none" w:sz="0" w:space="0" w:color="auto"/>
        <w:right w:val="none" w:sz="0" w:space="0" w:color="auto"/>
      </w:divBdr>
    </w:div>
    <w:div w:id="1873228493">
      <w:bodyDiv w:val="1"/>
      <w:marLeft w:val="0"/>
      <w:marRight w:val="0"/>
      <w:marTop w:val="0"/>
      <w:marBottom w:val="0"/>
      <w:divBdr>
        <w:top w:val="none" w:sz="0" w:space="0" w:color="auto"/>
        <w:left w:val="none" w:sz="0" w:space="0" w:color="auto"/>
        <w:bottom w:val="none" w:sz="0" w:space="0" w:color="auto"/>
        <w:right w:val="none" w:sz="0" w:space="0" w:color="auto"/>
      </w:divBdr>
    </w:div>
    <w:div w:id="213582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develop-kinder.com/client/forumsuhoi/zadachi-all-10.html" TargetMode="External"/><Relationship Id="rId18" Type="http://schemas.openxmlformats.org/officeDocument/2006/relationships/hyperlink" Target="http://school-collection.edu.ru/catalog/rubr/1040fa23-ac04-b94b-4a41-bd93fbf0d55a/"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zaba.ru/" TargetMode="External"/><Relationship Id="rId17" Type="http://schemas.openxmlformats.org/officeDocument/2006/relationships/hyperlink" Target="http://kiloherz.ru/problem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ntelmath.narod.ru/problems.html"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limpiada.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nternat18.ru/exams/olimpiad.html"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allmath.ru/olimpschool1.ht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math-on-line.com/olympiada-edu/zadachi-olympiada-math.htm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F7E91-BEBE-4E5E-944A-6E0495654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21</Pages>
  <Words>5887</Words>
  <Characters>33556</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Единство</Company>
  <LinksUpToDate>false</LinksUpToDate>
  <CharactersWithSpaces>39365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Вера Анатольевна</dc:creator>
  <cp:lastModifiedBy>Кочешкова ЛО</cp:lastModifiedBy>
  <cp:revision>22</cp:revision>
  <cp:lastPrinted>2019-09-10T10:33:00Z</cp:lastPrinted>
  <dcterms:created xsi:type="dcterms:W3CDTF">2022-06-08T12:56:00Z</dcterms:created>
  <dcterms:modified xsi:type="dcterms:W3CDTF">2023-09-18T11:17:00Z</dcterms:modified>
</cp:coreProperties>
</file>